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553E" w14:textId="371F2B74" w:rsidR="00797573" w:rsidRPr="000B7D37" w:rsidRDefault="00031C8C" w:rsidP="003D41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Differential </w:t>
      </w:r>
      <w:r w:rsidR="00683FA1">
        <w:rPr>
          <w:rFonts w:ascii="Times New Roman" w:hAnsi="Times New Roman" w:cs="Times New Roman"/>
          <w:sz w:val="24"/>
          <w:szCs w:val="24"/>
        </w:rPr>
        <w:t>F</w:t>
      </w:r>
      <w:r w:rsidR="00797573" w:rsidRPr="000B7D37">
        <w:rPr>
          <w:rFonts w:ascii="Times New Roman" w:hAnsi="Times New Roman" w:cs="Times New Roman"/>
          <w:sz w:val="24"/>
          <w:szCs w:val="24"/>
        </w:rPr>
        <w:t xml:space="preserve">unctional </w:t>
      </w:r>
      <w:r w:rsidR="00683FA1">
        <w:rPr>
          <w:rFonts w:ascii="Times New Roman" w:hAnsi="Times New Roman" w:cs="Times New Roman"/>
          <w:sz w:val="24"/>
          <w:szCs w:val="24"/>
        </w:rPr>
        <w:t>C</w:t>
      </w:r>
      <w:r w:rsidR="00797573" w:rsidRPr="000B7D37">
        <w:rPr>
          <w:rFonts w:ascii="Times New Roman" w:hAnsi="Times New Roman" w:cs="Times New Roman"/>
          <w:sz w:val="24"/>
          <w:szCs w:val="24"/>
        </w:rPr>
        <w:t xml:space="preserve">onnectivity of </w:t>
      </w:r>
      <w:r w:rsidR="00683FA1">
        <w:rPr>
          <w:rFonts w:ascii="Times New Roman" w:hAnsi="Times New Roman" w:cs="Times New Roman"/>
          <w:sz w:val="24"/>
          <w:szCs w:val="24"/>
        </w:rPr>
        <w:t>R</w:t>
      </w:r>
      <w:r w:rsidR="00797573" w:rsidRPr="000B7D37">
        <w:rPr>
          <w:rFonts w:ascii="Times New Roman" w:hAnsi="Times New Roman" w:cs="Times New Roman"/>
          <w:sz w:val="24"/>
          <w:szCs w:val="24"/>
        </w:rPr>
        <w:t xml:space="preserve">ostral </w:t>
      </w:r>
      <w:r w:rsidR="00683FA1">
        <w:rPr>
          <w:rFonts w:ascii="Times New Roman" w:hAnsi="Times New Roman" w:cs="Times New Roman"/>
          <w:sz w:val="24"/>
          <w:szCs w:val="24"/>
        </w:rPr>
        <w:t>A</w:t>
      </w:r>
      <w:r w:rsidR="00797573" w:rsidRPr="000B7D37">
        <w:rPr>
          <w:rFonts w:ascii="Times New Roman" w:hAnsi="Times New Roman" w:cs="Times New Roman"/>
          <w:sz w:val="24"/>
          <w:szCs w:val="24"/>
        </w:rPr>
        <w:t xml:space="preserve">nterior </w:t>
      </w:r>
      <w:r w:rsidR="00683FA1">
        <w:rPr>
          <w:rFonts w:ascii="Times New Roman" w:hAnsi="Times New Roman" w:cs="Times New Roman"/>
          <w:sz w:val="24"/>
          <w:szCs w:val="24"/>
        </w:rPr>
        <w:t>C</w:t>
      </w:r>
      <w:r w:rsidR="00E427B0" w:rsidRPr="000B7D37">
        <w:rPr>
          <w:rFonts w:ascii="Times New Roman" w:hAnsi="Times New Roman" w:cs="Times New Roman"/>
          <w:sz w:val="24"/>
          <w:szCs w:val="24"/>
        </w:rPr>
        <w:t xml:space="preserve">ingulate </w:t>
      </w:r>
      <w:r w:rsidR="00683FA1">
        <w:rPr>
          <w:rFonts w:ascii="Times New Roman" w:hAnsi="Times New Roman" w:cs="Times New Roman"/>
          <w:sz w:val="24"/>
          <w:szCs w:val="24"/>
        </w:rPr>
        <w:t>C</w:t>
      </w:r>
      <w:r w:rsidR="00E427B0" w:rsidRPr="000B7D37">
        <w:rPr>
          <w:rFonts w:ascii="Times New Roman" w:hAnsi="Times New Roman" w:cs="Times New Roman"/>
          <w:sz w:val="24"/>
          <w:szCs w:val="24"/>
        </w:rPr>
        <w:t xml:space="preserve">ortex </w:t>
      </w:r>
      <w:r w:rsidR="007C1BAD">
        <w:rPr>
          <w:rFonts w:ascii="Times New Roman" w:hAnsi="Times New Roman" w:cs="Times New Roman"/>
          <w:sz w:val="24"/>
          <w:szCs w:val="24"/>
        </w:rPr>
        <w:t>d</w:t>
      </w:r>
      <w:r w:rsidR="00797573" w:rsidRPr="000B7D37">
        <w:rPr>
          <w:rFonts w:ascii="Times New Roman" w:hAnsi="Times New Roman" w:cs="Times New Roman"/>
          <w:sz w:val="24"/>
          <w:szCs w:val="24"/>
        </w:rPr>
        <w:t xml:space="preserve">uring </w:t>
      </w:r>
      <w:r w:rsidR="00683FA1">
        <w:rPr>
          <w:rFonts w:ascii="Times New Roman" w:hAnsi="Times New Roman" w:cs="Times New Roman"/>
          <w:sz w:val="24"/>
          <w:szCs w:val="24"/>
        </w:rPr>
        <w:t>E</w:t>
      </w:r>
      <w:r w:rsidR="00797573" w:rsidRPr="000B7D37">
        <w:rPr>
          <w:rFonts w:ascii="Times New Roman" w:hAnsi="Times New Roman" w:cs="Times New Roman"/>
          <w:sz w:val="24"/>
          <w:szCs w:val="24"/>
        </w:rPr>
        <w:t xml:space="preserve">motional </w:t>
      </w:r>
      <w:r w:rsidR="00683FA1">
        <w:rPr>
          <w:rFonts w:ascii="Times New Roman" w:hAnsi="Times New Roman" w:cs="Times New Roman"/>
          <w:sz w:val="24"/>
          <w:szCs w:val="24"/>
        </w:rPr>
        <w:t>I</w:t>
      </w:r>
      <w:r w:rsidR="00797573" w:rsidRPr="000B7D37">
        <w:rPr>
          <w:rFonts w:ascii="Times New Roman" w:hAnsi="Times New Roman" w:cs="Times New Roman"/>
          <w:sz w:val="24"/>
          <w:szCs w:val="24"/>
        </w:rPr>
        <w:t>nterference</w:t>
      </w:r>
    </w:p>
    <w:p w14:paraId="0D36E1FE" w14:textId="77777777" w:rsidR="00286517" w:rsidRDefault="00797573"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Akos Szekely</w:t>
      </w:r>
    </w:p>
    <w:p w14:paraId="3C06F43D" w14:textId="77777777" w:rsidR="00286517" w:rsidRDefault="00286517"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Stony Brook University</w:t>
      </w:r>
    </w:p>
    <w:p w14:paraId="1A71E3A7" w14:textId="0D96CA9B" w:rsidR="002E6768" w:rsidRDefault="002E6768" w:rsidP="002865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Rebecca </w:t>
      </w:r>
      <w:r w:rsidR="00CC643E">
        <w:rPr>
          <w:rFonts w:ascii="Times New Roman" w:hAnsi="Times New Roman" w:cs="Times New Roman"/>
          <w:sz w:val="24"/>
          <w:szCs w:val="24"/>
        </w:rPr>
        <w:t xml:space="preserve">L. </w:t>
      </w:r>
      <w:r>
        <w:rPr>
          <w:rFonts w:ascii="Times New Roman" w:hAnsi="Times New Roman" w:cs="Times New Roman"/>
          <w:sz w:val="24"/>
          <w:szCs w:val="24"/>
        </w:rPr>
        <w:t>Silton</w:t>
      </w:r>
    </w:p>
    <w:p w14:paraId="555C9728" w14:textId="5C1FC367" w:rsidR="002E6768" w:rsidRDefault="002E6768" w:rsidP="002865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Loyola University</w:t>
      </w:r>
    </w:p>
    <w:p w14:paraId="0F9FD33E" w14:textId="77777777" w:rsidR="00286517" w:rsidRDefault="00797573"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Wendy Heller</w:t>
      </w:r>
    </w:p>
    <w:p w14:paraId="30435318" w14:textId="77777777" w:rsidR="00286517" w:rsidRDefault="00286517"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University of Illinois at Urbana–Champaign</w:t>
      </w:r>
    </w:p>
    <w:p w14:paraId="43F7E8D8" w14:textId="77777777" w:rsidR="00286517" w:rsidRDefault="00797573"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Gregory A. Miller</w:t>
      </w:r>
    </w:p>
    <w:p w14:paraId="2C3B4546" w14:textId="267E654C" w:rsidR="00286517" w:rsidRDefault="00286517"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University of Illinois at Urbana–Champaign</w:t>
      </w:r>
      <w:r>
        <w:rPr>
          <w:rFonts w:ascii="Times New Roman" w:hAnsi="Times New Roman" w:cs="Times New Roman"/>
          <w:sz w:val="24"/>
          <w:szCs w:val="24"/>
        </w:rPr>
        <w:t xml:space="preserve"> and </w:t>
      </w:r>
      <w:r w:rsidRPr="000B7D37">
        <w:rPr>
          <w:rFonts w:ascii="Times New Roman" w:hAnsi="Times New Roman" w:cs="Times New Roman"/>
          <w:sz w:val="24"/>
          <w:szCs w:val="24"/>
        </w:rPr>
        <w:t>University of California</w:t>
      </w:r>
      <w:r>
        <w:rPr>
          <w:rFonts w:ascii="Times New Roman" w:hAnsi="Times New Roman" w:cs="Times New Roman"/>
          <w:sz w:val="24"/>
          <w:szCs w:val="24"/>
        </w:rPr>
        <w:t xml:space="preserve"> at</w:t>
      </w:r>
      <w:r w:rsidRPr="000B7D37">
        <w:rPr>
          <w:rFonts w:ascii="Times New Roman" w:hAnsi="Times New Roman" w:cs="Times New Roman"/>
          <w:sz w:val="24"/>
          <w:szCs w:val="24"/>
        </w:rPr>
        <w:t xml:space="preserve"> Los Angeles</w:t>
      </w:r>
    </w:p>
    <w:p w14:paraId="0AAF274F" w14:textId="2907D320" w:rsidR="00797573" w:rsidRDefault="00286517" w:rsidP="002865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Aprajita Mohanty</w:t>
      </w:r>
    </w:p>
    <w:p w14:paraId="6FF98CC2" w14:textId="77777777" w:rsidR="00286517" w:rsidRDefault="00286517" w:rsidP="00286517">
      <w:pPr>
        <w:spacing w:after="0" w:line="480" w:lineRule="auto"/>
        <w:jc w:val="center"/>
        <w:rPr>
          <w:rFonts w:ascii="Times New Roman" w:hAnsi="Times New Roman" w:cs="Times New Roman"/>
          <w:sz w:val="24"/>
          <w:szCs w:val="24"/>
        </w:rPr>
      </w:pPr>
      <w:r w:rsidRPr="000B7D37">
        <w:rPr>
          <w:rFonts w:ascii="Times New Roman" w:hAnsi="Times New Roman" w:cs="Times New Roman"/>
          <w:sz w:val="24"/>
          <w:szCs w:val="24"/>
        </w:rPr>
        <w:t>Stony Brook University</w:t>
      </w:r>
    </w:p>
    <w:p w14:paraId="5A00E90D" w14:textId="77777777" w:rsidR="00286517" w:rsidRDefault="00286517" w:rsidP="00286517">
      <w:pPr>
        <w:spacing w:after="0" w:line="480" w:lineRule="auto"/>
        <w:jc w:val="center"/>
        <w:rPr>
          <w:rFonts w:ascii="Times New Roman" w:hAnsi="Times New Roman" w:cs="Times New Roman"/>
          <w:sz w:val="24"/>
          <w:szCs w:val="24"/>
          <w:vertAlign w:val="superscript"/>
        </w:rPr>
      </w:pPr>
    </w:p>
    <w:p w14:paraId="6DAD8CE3" w14:textId="682F8306" w:rsidR="00286517" w:rsidRPr="00286517" w:rsidRDefault="00286517" w:rsidP="00286517">
      <w:pPr>
        <w:spacing w:after="0" w:line="480" w:lineRule="auto"/>
        <w:jc w:val="center"/>
        <w:rPr>
          <w:rFonts w:ascii="Times New Roman" w:hAnsi="Times New Roman" w:cs="Times New Roman"/>
          <w:sz w:val="24"/>
          <w:szCs w:val="24"/>
        </w:rPr>
      </w:pPr>
      <w:r w:rsidRPr="00286517">
        <w:rPr>
          <w:rFonts w:ascii="Times New Roman" w:hAnsi="Times New Roman" w:cs="Times New Roman"/>
          <w:sz w:val="24"/>
          <w:szCs w:val="24"/>
        </w:rPr>
        <w:t>Author</w:t>
      </w:r>
      <w:r>
        <w:rPr>
          <w:rFonts w:ascii="Times New Roman" w:hAnsi="Times New Roman" w:cs="Times New Roman"/>
          <w:sz w:val="24"/>
          <w:szCs w:val="24"/>
        </w:rPr>
        <w:t xml:space="preserve"> Note</w:t>
      </w:r>
    </w:p>
    <w:p w14:paraId="7C83B7DE" w14:textId="1E45D626" w:rsidR="00797573" w:rsidRDefault="00286517" w:rsidP="00286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Akos Szekely, </w:t>
      </w:r>
      <w:r w:rsidR="00797573" w:rsidRPr="00286517">
        <w:rPr>
          <w:rFonts w:ascii="Times New Roman" w:hAnsi="Times New Roman" w:cs="Times New Roman"/>
          <w:sz w:val="24"/>
          <w:szCs w:val="24"/>
        </w:rPr>
        <w:t>Department of Psychology, Stony Brook University</w:t>
      </w:r>
      <w:r>
        <w:rPr>
          <w:rFonts w:ascii="Times New Roman" w:hAnsi="Times New Roman" w:cs="Times New Roman"/>
          <w:sz w:val="24"/>
          <w:szCs w:val="24"/>
        </w:rPr>
        <w:t>;</w:t>
      </w:r>
    </w:p>
    <w:p w14:paraId="49983982" w14:textId="62B9D114" w:rsidR="002E6768" w:rsidRDefault="002E6768" w:rsidP="00286517">
      <w:pPr>
        <w:spacing w:after="0" w:line="480" w:lineRule="auto"/>
        <w:ind w:firstLine="720"/>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Rebecca </w:t>
      </w:r>
      <w:r w:rsidR="00CC643E">
        <w:rPr>
          <w:rFonts w:ascii="Times New Roman" w:hAnsi="Times New Roman" w:cs="Times New Roman"/>
          <w:sz w:val="24"/>
          <w:szCs w:val="24"/>
        </w:rPr>
        <w:t xml:space="preserve">L. </w:t>
      </w:r>
      <w:r>
        <w:rPr>
          <w:rFonts w:ascii="Times New Roman" w:hAnsi="Times New Roman" w:cs="Times New Roman"/>
          <w:sz w:val="24"/>
          <w:szCs w:val="24"/>
        </w:rPr>
        <w:t>Silton, Department of Psychology, Loyola University;</w:t>
      </w:r>
    </w:p>
    <w:bookmarkEnd w:id="0"/>
    <w:bookmarkEnd w:id="1"/>
    <w:p w14:paraId="6431CC5D" w14:textId="3FEBE054" w:rsidR="00797573" w:rsidRDefault="00286517" w:rsidP="00286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Wendy Heller, </w:t>
      </w:r>
      <w:r w:rsidR="00797573" w:rsidRPr="00286517">
        <w:rPr>
          <w:rFonts w:ascii="Times New Roman" w:hAnsi="Times New Roman" w:cs="Times New Roman"/>
          <w:sz w:val="24"/>
          <w:szCs w:val="24"/>
        </w:rPr>
        <w:t>Department of Psychology, University of Illinois at Urbana–Champaign</w:t>
      </w:r>
      <w:r>
        <w:rPr>
          <w:rFonts w:ascii="Times New Roman" w:hAnsi="Times New Roman" w:cs="Times New Roman"/>
          <w:sz w:val="24"/>
          <w:szCs w:val="24"/>
        </w:rPr>
        <w:t>;</w:t>
      </w:r>
    </w:p>
    <w:p w14:paraId="6579EA6B" w14:textId="00173F7E" w:rsidR="00797573" w:rsidRDefault="00286517" w:rsidP="00286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Gregory A. Miller, </w:t>
      </w:r>
      <w:r w:rsidRPr="00286517">
        <w:rPr>
          <w:rFonts w:ascii="Times New Roman" w:hAnsi="Times New Roman" w:cs="Times New Roman"/>
          <w:sz w:val="24"/>
          <w:szCs w:val="24"/>
        </w:rPr>
        <w:t>Department of Psychology, University of Illinois at Urbana–Champaign</w:t>
      </w:r>
      <w:r>
        <w:rPr>
          <w:rFonts w:ascii="Times New Roman" w:hAnsi="Times New Roman" w:cs="Times New Roman"/>
          <w:sz w:val="24"/>
          <w:szCs w:val="24"/>
        </w:rPr>
        <w:t xml:space="preserve"> and </w:t>
      </w:r>
      <w:r w:rsidR="00797573" w:rsidRPr="00286517">
        <w:rPr>
          <w:rFonts w:ascii="Times New Roman" w:hAnsi="Times New Roman" w:cs="Times New Roman"/>
          <w:sz w:val="24"/>
          <w:szCs w:val="24"/>
        </w:rPr>
        <w:t xml:space="preserve">Department of Psychology and </w:t>
      </w:r>
      <w:r w:rsidR="000F745B" w:rsidRPr="00286517">
        <w:rPr>
          <w:rFonts w:ascii="Times New Roman" w:hAnsi="Times New Roman" w:cs="Times New Roman"/>
          <w:sz w:val="24"/>
          <w:szCs w:val="24"/>
        </w:rPr>
        <w:t xml:space="preserve">Department of </w:t>
      </w:r>
      <w:r w:rsidR="00797573" w:rsidRPr="00286517">
        <w:rPr>
          <w:rFonts w:ascii="Times New Roman" w:hAnsi="Times New Roman" w:cs="Times New Roman"/>
          <w:sz w:val="24"/>
          <w:szCs w:val="24"/>
        </w:rPr>
        <w:t>Psychiatry and Biobehavioral Sciences, University of California</w:t>
      </w:r>
      <w:r>
        <w:rPr>
          <w:rFonts w:ascii="Times New Roman" w:hAnsi="Times New Roman" w:cs="Times New Roman"/>
          <w:sz w:val="24"/>
          <w:szCs w:val="24"/>
        </w:rPr>
        <w:t xml:space="preserve"> at</w:t>
      </w:r>
      <w:r w:rsidR="00797573" w:rsidRPr="00286517">
        <w:rPr>
          <w:rFonts w:ascii="Times New Roman" w:hAnsi="Times New Roman" w:cs="Times New Roman"/>
          <w:sz w:val="24"/>
          <w:szCs w:val="24"/>
        </w:rPr>
        <w:t xml:space="preserve"> Los Angeles</w:t>
      </w:r>
      <w:r>
        <w:rPr>
          <w:rFonts w:ascii="Times New Roman" w:hAnsi="Times New Roman" w:cs="Times New Roman"/>
          <w:sz w:val="24"/>
          <w:szCs w:val="24"/>
        </w:rPr>
        <w:t>;</w:t>
      </w:r>
    </w:p>
    <w:p w14:paraId="16EB787A" w14:textId="2A5A517E" w:rsidR="00286517" w:rsidRDefault="00286517" w:rsidP="00286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Aprajita Mohanty, </w:t>
      </w:r>
      <w:r w:rsidRPr="00286517">
        <w:rPr>
          <w:rFonts w:ascii="Times New Roman" w:hAnsi="Times New Roman" w:cs="Times New Roman"/>
          <w:sz w:val="24"/>
          <w:szCs w:val="24"/>
        </w:rPr>
        <w:t>Department of Psychology, Stony Brook University</w:t>
      </w:r>
      <w:r>
        <w:rPr>
          <w:rFonts w:ascii="Times New Roman" w:hAnsi="Times New Roman" w:cs="Times New Roman"/>
          <w:sz w:val="24"/>
          <w:szCs w:val="24"/>
        </w:rPr>
        <w:t>.</w:t>
      </w:r>
    </w:p>
    <w:p w14:paraId="1E1A3E06" w14:textId="57A46B6B" w:rsidR="00286517" w:rsidRPr="000B7D37" w:rsidRDefault="00286517" w:rsidP="00286517">
      <w:pPr>
        <w:spacing w:after="0" w:line="480" w:lineRule="auto"/>
        <w:ind w:firstLine="720"/>
        <w:rPr>
          <w:rFonts w:ascii="Times New Roman" w:hAnsi="Times New Roman" w:cs="Times New Roman"/>
          <w:sz w:val="24"/>
          <w:szCs w:val="24"/>
        </w:rPr>
      </w:pPr>
      <w:r w:rsidRPr="000B7D37">
        <w:rPr>
          <w:rFonts w:ascii="Times New Roman" w:hAnsi="Times New Roman" w:cs="Times New Roman"/>
          <w:sz w:val="24"/>
          <w:szCs w:val="24"/>
        </w:rPr>
        <w:t xml:space="preserve">This research was supported by the National Institute of Drug Abuse (R21 DA14111), the National Institute of Mental Health (R01 MH61358, </w:t>
      </w:r>
      <w:r w:rsidRPr="000F745B">
        <w:rPr>
          <w:rFonts w:ascii="Times New Roman" w:hAnsi="Times New Roman" w:cs="Times New Roman"/>
          <w:sz w:val="24"/>
          <w:szCs w:val="24"/>
        </w:rPr>
        <w:t>P50 MH079485</w:t>
      </w:r>
      <w:r>
        <w:rPr>
          <w:rFonts w:ascii="Times New Roman" w:hAnsi="Times New Roman" w:cs="Times New Roman"/>
          <w:sz w:val="24"/>
          <w:szCs w:val="24"/>
        </w:rPr>
        <w:t>,</w:t>
      </w:r>
      <w:r w:rsidRPr="000F745B">
        <w:rPr>
          <w:rFonts w:ascii="Times New Roman" w:hAnsi="Times New Roman" w:cs="Times New Roman"/>
          <w:sz w:val="24"/>
          <w:szCs w:val="24"/>
        </w:rPr>
        <w:t xml:space="preserve"> </w:t>
      </w:r>
      <w:r w:rsidRPr="000B7D37">
        <w:rPr>
          <w:rFonts w:ascii="Times New Roman" w:hAnsi="Times New Roman" w:cs="Times New Roman"/>
          <w:sz w:val="24"/>
          <w:szCs w:val="24"/>
        </w:rPr>
        <w:t xml:space="preserve">T32 MH14257, T32 </w:t>
      </w:r>
      <w:r w:rsidRPr="000B7D37">
        <w:rPr>
          <w:rFonts w:ascii="Times New Roman" w:hAnsi="Times New Roman" w:cs="Times New Roman"/>
          <w:sz w:val="24"/>
          <w:szCs w:val="24"/>
        </w:rPr>
        <w:lastRenderedPageBreak/>
        <w:t xml:space="preserve">MH19554), and the University of Illinois Beckman Institute and Intercampus Research Initiative in Biotechnology.  The authors thank Nancy Dodge, </w:t>
      </w:r>
      <w:r w:rsidR="0016710B">
        <w:rPr>
          <w:rFonts w:ascii="Times New Roman" w:hAnsi="Times New Roman" w:cs="Times New Roman"/>
          <w:sz w:val="24"/>
          <w:szCs w:val="24"/>
        </w:rPr>
        <w:t xml:space="preserve">Mike </w:t>
      </w:r>
      <w:r w:rsidR="0016710B" w:rsidRPr="0016710B">
        <w:rPr>
          <w:rFonts w:ascii="Times New Roman" w:hAnsi="Times New Roman" w:cs="Times New Roman"/>
          <w:sz w:val="24"/>
          <w:szCs w:val="24"/>
        </w:rPr>
        <w:t xml:space="preserve">Niznikiewicz, Allie </w:t>
      </w:r>
      <w:r w:rsidR="0016710B" w:rsidRPr="009E724A">
        <w:rPr>
          <w:rFonts w:ascii="Times New Roman" w:hAnsi="Times New Roman" w:cs="Times New Roman"/>
          <w:sz w:val="24"/>
          <w:szCs w:val="24"/>
        </w:rPr>
        <w:t>Letkiewicz,</w:t>
      </w:r>
      <w:r w:rsidR="0016710B">
        <w:t xml:space="preserve"> </w:t>
      </w:r>
      <w:r w:rsidR="0016710B">
        <w:rPr>
          <w:rFonts w:ascii="Times New Roman" w:hAnsi="Times New Roman" w:cs="Times New Roman"/>
          <w:sz w:val="24"/>
          <w:szCs w:val="24"/>
        </w:rPr>
        <w:t>S</w:t>
      </w:r>
      <w:r w:rsidRPr="000B7D37">
        <w:rPr>
          <w:rFonts w:ascii="Times New Roman" w:hAnsi="Times New Roman" w:cs="Times New Roman"/>
          <w:sz w:val="24"/>
          <w:szCs w:val="24"/>
        </w:rPr>
        <w:t xml:space="preserve">arah Sass, Brad Sutton, Holly Tracy, </w:t>
      </w:r>
      <w:r>
        <w:rPr>
          <w:rFonts w:ascii="Times New Roman" w:hAnsi="Times New Roman" w:cs="Times New Roman"/>
          <w:sz w:val="24"/>
          <w:szCs w:val="24"/>
        </w:rPr>
        <w:t xml:space="preserve">Andrew Webb, </w:t>
      </w:r>
      <w:r w:rsidRPr="000B7D37">
        <w:rPr>
          <w:rFonts w:ascii="Times New Roman" w:hAnsi="Times New Roman" w:cs="Times New Roman"/>
          <w:sz w:val="24"/>
          <w:szCs w:val="24"/>
        </w:rPr>
        <w:t>and Tracey Wszalek for their contributions to this project</w:t>
      </w:r>
    </w:p>
    <w:p w14:paraId="050B7081" w14:textId="59B9C8D4" w:rsidR="00797573" w:rsidRDefault="00797573" w:rsidP="00286517">
      <w:pPr>
        <w:spacing w:after="0" w:line="480" w:lineRule="auto"/>
        <w:ind w:firstLine="720"/>
        <w:rPr>
          <w:rStyle w:val="Hyperlink"/>
          <w:rFonts w:ascii="Times New Roman" w:hAnsi="Times New Roman" w:cs="Times New Roman"/>
          <w:sz w:val="24"/>
          <w:szCs w:val="24"/>
        </w:rPr>
      </w:pPr>
      <w:r w:rsidRPr="000B7D37">
        <w:rPr>
          <w:rFonts w:ascii="Times New Roman" w:hAnsi="Times New Roman" w:cs="Times New Roman"/>
          <w:sz w:val="24"/>
          <w:szCs w:val="24"/>
        </w:rPr>
        <w:t>Correspondence</w:t>
      </w:r>
      <w:r w:rsidR="00286517">
        <w:rPr>
          <w:rFonts w:ascii="Times New Roman" w:hAnsi="Times New Roman" w:cs="Times New Roman"/>
          <w:sz w:val="24"/>
          <w:szCs w:val="24"/>
        </w:rPr>
        <w:t xml:space="preserve"> should be addressed to</w:t>
      </w:r>
      <w:r w:rsidRPr="000B7D37">
        <w:rPr>
          <w:rFonts w:ascii="Times New Roman" w:hAnsi="Times New Roman" w:cs="Times New Roman"/>
          <w:sz w:val="24"/>
          <w:szCs w:val="24"/>
        </w:rPr>
        <w:t xml:space="preserve"> Aprajita Mohanty, Department of Psychology, Stony Brook University, Stony Brook, NY 11794-2500.  Telephone: 1-631-632-7872.  Email: </w:t>
      </w:r>
      <w:hyperlink r:id="rId9" w:history="1">
        <w:r w:rsidRPr="000B7D37">
          <w:rPr>
            <w:rStyle w:val="Hyperlink"/>
            <w:rFonts w:ascii="Times New Roman" w:hAnsi="Times New Roman" w:cs="Times New Roman"/>
            <w:sz w:val="24"/>
            <w:szCs w:val="24"/>
          </w:rPr>
          <w:t>Aprajita.Mohanty@stonybrook.edu</w:t>
        </w:r>
      </w:hyperlink>
    </w:p>
    <w:p w14:paraId="6FEC6640" w14:textId="3E7D487B" w:rsidR="00814D59" w:rsidRPr="000B7D37" w:rsidRDefault="00814D59" w:rsidP="00814D59">
      <w:pPr>
        <w:spacing w:after="0" w:line="240" w:lineRule="auto"/>
        <w:ind w:firstLine="720"/>
        <w:rPr>
          <w:rFonts w:ascii="Times New Roman" w:hAnsi="Times New Roman" w:cs="Times New Roman"/>
          <w:sz w:val="24"/>
          <w:szCs w:val="24"/>
        </w:rPr>
      </w:pPr>
      <w:r w:rsidRPr="000B7D37">
        <w:rPr>
          <w:rFonts w:ascii="Times New Roman" w:hAnsi="Times New Roman" w:cs="Times New Roman"/>
          <w:sz w:val="24"/>
          <w:szCs w:val="24"/>
        </w:rPr>
        <w:t xml:space="preserve">Number of words in Manuscript: </w:t>
      </w:r>
      <w:r w:rsidR="00393C04">
        <w:rPr>
          <w:rFonts w:ascii="Times New Roman" w:hAnsi="Times New Roman" w:cs="Times New Roman"/>
          <w:sz w:val="24"/>
          <w:szCs w:val="24"/>
        </w:rPr>
        <w:t>6184</w:t>
      </w:r>
      <w:bookmarkStart w:id="2" w:name="_GoBack"/>
      <w:bookmarkEnd w:id="2"/>
    </w:p>
    <w:p w14:paraId="5ED6CC8F" w14:textId="77777777" w:rsidR="000C18C7" w:rsidRDefault="000C18C7">
      <w:pPr>
        <w:rPr>
          <w:rFonts w:ascii="Times New Roman" w:hAnsi="Times New Roman" w:cs="Times New Roman"/>
          <w:sz w:val="24"/>
          <w:szCs w:val="24"/>
        </w:rPr>
      </w:pPr>
      <w:r>
        <w:rPr>
          <w:rFonts w:ascii="Times New Roman" w:hAnsi="Times New Roman" w:cs="Times New Roman"/>
          <w:sz w:val="24"/>
          <w:szCs w:val="24"/>
        </w:rPr>
        <w:br w:type="page"/>
      </w:r>
    </w:p>
    <w:p w14:paraId="71728401" w14:textId="77777777" w:rsidR="00797573" w:rsidRPr="00403228" w:rsidRDefault="00797573" w:rsidP="00D27C4E">
      <w:pPr>
        <w:jc w:val="center"/>
        <w:rPr>
          <w:rFonts w:ascii="Times New Roman" w:hAnsi="Times New Roman" w:cs="Times New Roman"/>
          <w:sz w:val="24"/>
          <w:szCs w:val="24"/>
        </w:rPr>
      </w:pPr>
      <w:r w:rsidRPr="00403228">
        <w:rPr>
          <w:rFonts w:ascii="Times New Roman" w:hAnsi="Times New Roman" w:cs="Times New Roman"/>
          <w:sz w:val="24"/>
          <w:szCs w:val="24"/>
        </w:rPr>
        <w:lastRenderedPageBreak/>
        <w:t>Abstract</w:t>
      </w:r>
    </w:p>
    <w:p w14:paraId="513F1672" w14:textId="1E0C13B4" w:rsidR="00797573" w:rsidRPr="00403228" w:rsidRDefault="00797573" w:rsidP="00D27C4E">
      <w:pPr>
        <w:spacing w:after="0" w:line="480" w:lineRule="auto"/>
        <w:rPr>
          <w:rFonts w:ascii="Times New Roman" w:hAnsi="Times New Roman" w:cs="Times New Roman"/>
          <w:sz w:val="24"/>
          <w:szCs w:val="24"/>
        </w:rPr>
      </w:pPr>
      <w:r w:rsidRPr="00403228">
        <w:rPr>
          <w:rFonts w:ascii="Times New Roman" w:hAnsi="Times New Roman" w:cs="Times New Roman"/>
          <w:sz w:val="24"/>
          <w:szCs w:val="24"/>
        </w:rPr>
        <w:t xml:space="preserve">The rostral-ventral subdivision of the anterior cingulate cortex (rACC) plays a key role in the regulation of emotional processing.  </w:t>
      </w:r>
      <w:r w:rsidR="00B749A3">
        <w:rPr>
          <w:rFonts w:ascii="Times New Roman" w:hAnsi="Times New Roman" w:cs="Times New Roman"/>
          <w:sz w:val="24"/>
          <w:szCs w:val="24"/>
        </w:rPr>
        <w:t>Although</w:t>
      </w:r>
      <w:r w:rsidR="00B749A3"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rACC has strong anatomical connections with anterior insular cortex (AIC), </w:t>
      </w:r>
      <w:r w:rsidR="00344671" w:rsidRPr="00403228">
        <w:rPr>
          <w:rFonts w:ascii="Times New Roman" w:hAnsi="Times New Roman" w:cs="Times New Roman"/>
          <w:sz w:val="24"/>
          <w:szCs w:val="24"/>
        </w:rPr>
        <w:t>amygdala,</w:t>
      </w:r>
      <w:r w:rsidR="00344671">
        <w:rPr>
          <w:rFonts w:ascii="Times New Roman" w:hAnsi="Times New Roman" w:cs="Times New Roman"/>
          <w:sz w:val="24"/>
          <w:szCs w:val="24"/>
        </w:rPr>
        <w:t xml:space="preserve"> </w:t>
      </w:r>
      <w:r w:rsidRPr="00403228">
        <w:rPr>
          <w:rFonts w:ascii="Times New Roman" w:hAnsi="Times New Roman" w:cs="Times New Roman"/>
          <w:sz w:val="24"/>
          <w:szCs w:val="24"/>
        </w:rPr>
        <w:t xml:space="preserve">prefrontal cortex and striatal brain regions, it is unclear whether functional connectivity of rACC with these regions changes when regulating emotional processing.  Furthermore, it is not known whether this connectivity changes with deficits in emotion regulation seen in different kinds of anxiety and depression.  </w:t>
      </w:r>
      <w:r w:rsidR="00B749A3">
        <w:rPr>
          <w:rFonts w:ascii="Times New Roman" w:hAnsi="Times New Roman" w:cs="Times New Roman"/>
          <w:sz w:val="24"/>
          <w:szCs w:val="24"/>
        </w:rPr>
        <w:t xml:space="preserve">To address these questions </w:t>
      </w:r>
      <w:r w:rsidR="00271D64">
        <w:rPr>
          <w:rFonts w:ascii="Times New Roman" w:hAnsi="Times New Roman" w:cs="Times New Roman"/>
          <w:sz w:val="24"/>
          <w:szCs w:val="24"/>
        </w:rPr>
        <w:t>regarding rACC functional connectivity</w:t>
      </w:r>
      <w:r w:rsidR="00B749A3">
        <w:rPr>
          <w:rFonts w:ascii="Times New Roman" w:hAnsi="Times New Roman" w:cs="Times New Roman"/>
          <w:sz w:val="24"/>
          <w:szCs w:val="24"/>
        </w:rPr>
        <w:t xml:space="preserve">, </w:t>
      </w:r>
      <w:r w:rsidR="00AD3006">
        <w:rPr>
          <w:rFonts w:ascii="Times New Roman" w:hAnsi="Times New Roman" w:cs="Times New Roman"/>
          <w:sz w:val="24"/>
          <w:szCs w:val="24"/>
        </w:rPr>
        <w:t>n</w:t>
      </w:r>
      <w:r w:rsidRPr="00403228">
        <w:rPr>
          <w:rFonts w:ascii="Times New Roman" w:hAnsi="Times New Roman" w:cs="Times New Roman"/>
          <w:sz w:val="24"/>
          <w:szCs w:val="24"/>
        </w:rPr>
        <w:t>onpatients high in self-reported anxious apprehension (AP), anxious arousal (</w:t>
      </w:r>
      <w:r w:rsidR="00D078B2">
        <w:rPr>
          <w:rFonts w:ascii="Times New Roman" w:hAnsi="Times New Roman" w:cs="Times New Roman"/>
          <w:sz w:val="24"/>
          <w:szCs w:val="24"/>
        </w:rPr>
        <w:t>AR</w:t>
      </w:r>
      <w:r w:rsidRPr="00403228">
        <w:rPr>
          <w:rFonts w:ascii="Times New Roman" w:hAnsi="Times New Roman" w:cs="Times New Roman"/>
          <w:sz w:val="24"/>
          <w:szCs w:val="24"/>
        </w:rPr>
        <w:t>), anhedonic depression (AD)</w:t>
      </w:r>
      <w:r w:rsidR="003E2EDB">
        <w:rPr>
          <w:rFonts w:ascii="Times New Roman" w:hAnsi="Times New Roman" w:cs="Times New Roman"/>
          <w:sz w:val="24"/>
          <w:szCs w:val="24"/>
        </w:rPr>
        <w:t>,</w:t>
      </w:r>
      <w:r w:rsidRPr="00403228">
        <w:rPr>
          <w:rFonts w:ascii="Times New Roman" w:hAnsi="Times New Roman" w:cs="Times New Roman"/>
          <w:sz w:val="24"/>
          <w:szCs w:val="24"/>
        </w:rPr>
        <w:t xml:space="preserve"> or n</w:t>
      </w:r>
      <w:r w:rsidR="003E2EDB">
        <w:rPr>
          <w:rFonts w:ascii="Times New Roman" w:hAnsi="Times New Roman" w:cs="Times New Roman"/>
          <w:sz w:val="24"/>
          <w:szCs w:val="24"/>
        </w:rPr>
        <w:t>on</w:t>
      </w:r>
      <w:r w:rsidRPr="00403228">
        <w:rPr>
          <w:rFonts w:ascii="Times New Roman" w:hAnsi="Times New Roman" w:cs="Times New Roman"/>
          <w:sz w:val="24"/>
          <w:szCs w:val="24"/>
        </w:rPr>
        <w:t>e (CON) indicated the ink color of pleasant</w:t>
      </w:r>
      <w:r w:rsidR="001C4B88">
        <w:rPr>
          <w:rFonts w:ascii="Times New Roman" w:hAnsi="Times New Roman" w:cs="Times New Roman"/>
          <w:sz w:val="24"/>
          <w:szCs w:val="24"/>
        </w:rPr>
        <w:t>,</w:t>
      </w:r>
      <w:r w:rsidRPr="00403228">
        <w:rPr>
          <w:rFonts w:ascii="Times New Roman" w:hAnsi="Times New Roman" w:cs="Times New Roman"/>
          <w:sz w:val="24"/>
          <w:szCs w:val="24"/>
        </w:rPr>
        <w:t xml:space="preserve"> neutral</w:t>
      </w:r>
      <w:r w:rsidR="001C4B88">
        <w:rPr>
          <w:rFonts w:ascii="Times New Roman" w:hAnsi="Times New Roman" w:cs="Times New Roman"/>
          <w:sz w:val="24"/>
          <w:szCs w:val="24"/>
        </w:rPr>
        <w:t>, and</w:t>
      </w:r>
      <w:r w:rsidR="001C4B88" w:rsidRPr="001C4B88">
        <w:rPr>
          <w:rFonts w:ascii="Times New Roman" w:hAnsi="Times New Roman" w:cs="Times New Roman"/>
          <w:sz w:val="24"/>
          <w:szCs w:val="24"/>
        </w:rPr>
        <w:t xml:space="preserve"> </w:t>
      </w:r>
      <w:r w:rsidR="001C4B88" w:rsidRPr="00403228">
        <w:rPr>
          <w:rFonts w:ascii="Times New Roman" w:hAnsi="Times New Roman" w:cs="Times New Roman"/>
          <w:sz w:val="24"/>
          <w:szCs w:val="24"/>
        </w:rPr>
        <w:t>unpleasant</w:t>
      </w:r>
      <w:r w:rsidRPr="00403228">
        <w:rPr>
          <w:rFonts w:ascii="Times New Roman" w:hAnsi="Times New Roman" w:cs="Times New Roman"/>
          <w:sz w:val="24"/>
          <w:szCs w:val="24"/>
        </w:rPr>
        <w:t xml:space="preserve"> words </w:t>
      </w:r>
      <w:r w:rsidR="003E2EDB">
        <w:rPr>
          <w:rFonts w:ascii="Times New Roman" w:hAnsi="Times New Roman" w:cs="Times New Roman"/>
          <w:sz w:val="24"/>
          <w:szCs w:val="24"/>
        </w:rPr>
        <w:t xml:space="preserve">during </w:t>
      </w:r>
      <w:r w:rsidRPr="00403228">
        <w:rPr>
          <w:rFonts w:ascii="Times New Roman" w:hAnsi="Times New Roman" w:cs="Times New Roman"/>
          <w:sz w:val="24"/>
          <w:szCs w:val="24"/>
        </w:rPr>
        <w:t>fMRI.  While ignor</w:t>
      </w:r>
      <w:r w:rsidR="004004B8">
        <w:rPr>
          <w:rFonts w:ascii="Times New Roman" w:hAnsi="Times New Roman" w:cs="Times New Roman"/>
          <w:sz w:val="24"/>
          <w:szCs w:val="24"/>
        </w:rPr>
        <w:t>ing</w:t>
      </w:r>
      <w:r w:rsidRPr="00403228">
        <w:rPr>
          <w:rFonts w:ascii="Times New Roman" w:hAnsi="Times New Roman" w:cs="Times New Roman"/>
          <w:sz w:val="24"/>
          <w:szCs w:val="24"/>
        </w:rPr>
        <w:t xml:space="preserve"> task-irrelevant unpleasant words, </w:t>
      </w:r>
      <w:r w:rsidR="00E96768">
        <w:rPr>
          <w:rFonts w:ascii="Times New Roman" w:hAnsi="Times New Roman" w:cs="Times New Roman"/>
          <w:sz w:val="24"/>
          <w:szCs w:val="24"/>
        </w:rPr>
        <w:t>AD and</w:t>
      </w:r>
      <w:r w:rsidR="00E96768" w:rsidRPr="00403228">
        <w:rPr>
          <w:rFonts w:ascii="Times New Roman" w:hAnsi="Times New Roman" w:cs="Times New Roman"/>
          <w:sz w:val="24"/>
          <w:szCs w:val="24"/>
        </w:rPr>
        <w:t xml:space="preserve"> CON</w:t>
      </w:r>
      <w:r w:rsidR="00E96768" w:rsidRPr="00403228">
        <w:rPr>
          <w:rFonts w:ascii="Times New Roman" w:hAnsi="Times New Roman" w:cs="Times New Roman"/>
          <w:noProof/>
          <w:sz w:val="24"/>
          <w:szCs w:val="24"/>
        </w:rPr>
        <w:t xml:space="preserve"> </w:t>
      </w:r>
      <w:r w:rsidR="004004B8">
        <w:rPr>
          <w:rFonts w:ascii="Times New Roman" w:hAnsi="Times New Roman" w:cs="Times New Roman"/>
          <w:noProof/>
          <w:sz w:val="24"/>
          <w:szCs w:val="24"/>
        </w:rPr>
        <w:t>showed</w:t>
      </w:r>
      <w:r w:rsidRPr="00403228">
        <w:rPr>
          <w:rFonts w:ascii="Times New Roman" w:hAnsi="Times New Roman" w:cs="Times New Roman"/>
          <w:noProof/>
          <w:sz w:val="24"/>
          <w:szCs w:val="24"/>
        </w:rPr>
        <w:t xml:space="preserve"> </w:t>
      </w:r>
      <w:r w:rsidR="00427F72">
        <w:rPr>
          <w:rFonts w:ascii="Times New Roman" w:hAnsi="Times New Roman" w:cs="Times New Roman"/>
          <w:noProof/>
          <w:sz w:val="24"/>
          <w:szCs w:val="24"/>
        </w:rPr>
        <w:t>an increase in</w:t>
      </w:r>
      <w:r w:rsidR="00427F72" w:rsidRPr="00403228">
        <w:rPr>
          <w:rFonts w:ascii="Times New Roman" w:hAnsi="Times New Roman" w:cs="Times New Roman"/>
          <w:noProof/>
          <w:sz w:val="24"/>
          <w:szCs w:val="24"/>
        </w:rPr>
        <w:t xml:space="preserve"> </w:t>
      </w:r>
      <w:r w:rsidRPr="00403228">
        <w:rPr>
          <w:rFonts w:ascii="Times New Roman" w:hAnsi="Times New Roman" w:cs="Times New Roman"/>
          <w:sz w:val="24"/>
          <w:szCs w:val="24"/>
        </w:rPr>
        <w:t>functional connectivity of rACC with AIC, putamen, caudate, and ventral pallidum</w:t>
      </w:r>
      <w:r w:rsidR="00742ECB">
        <w:rPr>
          <w:rFonts w:ascii="Times New Roman" w:hAnsi="Times New Roman" w:cs="Times New Roman"/>
          <w:sz w:val="24"/>
          <w:szCs w:val="24"/>
        </w:rPr>
        <w:t xml:space="preserve">.  </w:t>
      </w:r>
      <w:r w:rsidR="007C1099">
        <w:rPr>
          <w:rFonts w:ascii="Times New Roman" w:hAnsi="Times New Roman" w:cs="Times New Roman"/>
          <w:sz w:val="24"/>
          <w:szCs w:val="24"/>
        </w:rPr>
        <w:t xml:space="preserve">There was a </w:t>
      </w:r>
      <w:r w:rsidR="00427F72">
        <w:rPr>
          <w:rFonts w:ascii="Times New Roman" w:hAnsi="Times New Roman" w:cs="Times New Roman"/>
          <w:sz w:val="24"/>
          <w:szCs w:val="24"/>
        </w:rPr>
        <w:t xml:space="preserve">decrease </w:t>
      </w:r>
      <w:r w:rsidR="007C1099">
        <w:rPr>
          <w:rFonts w:ascii="Times New Roman" w:hAnsi="Times New Roman" w:cs="Times New Roman"/>
          <w:sz w:val="24"/>
          <w:szCs w:val="24"/>
        </w:rPr>
        <w:t xml:space="preserve">in this </w:t>
      </w:r>
      <w:r w:rsidRPr="00403228">
        <w:rPr>
          <w:rFonts w:ascii="Times New Roman" w:hAnsi="Times New Roman" w:cs="Times New Roman"/>
          <w:sz w:val="24"/>
          <w:szCs w:val="24"/>
        </w:rPr>
        <w:t xml:space="preserve">connectivity in AP and </w:t>
      </w:r>
      <w:r w:rsidR="00D078B2">
        <w:rPr>
          <w:rFonts w:ascii="Times New Roman" w:hAnsi="Times New Roman" w:cs="Times New Roman"/>
          <w:sz w:val="24"/>
          <w:szCs w:val="24"/>
        </w:rPr>
        <w:t>AR</w:t>
      </w:r>
      <w:r w:rsidR="001B3673">
        <w:rPr>
          <w:rFonts w:ascii="Times New Roman" w:hAnsi="Times New Roman" w:cs="Times New Roman"/>
          <w:sz w:val="24"/>
          <w:szCs w:val="24"/>
        </w:rPr>
        <w:t>,</w:t>
      </w:r>
      <w:r w:rsidRPr="00403228">
        <w:rPr>
          <w:rFonts w:ascii="Times New Roman" w:hAnsi="Times New Roman" w:cs="Times New Roman"/>
          <w:sz w:val="24"/>
          <w:szCs w:val="24"/>
        </w:rPr>
        <w:t xml:space="preserve"> with AP showing greater reduction than </w:t>
      </w:r>
      <w:r w:rsidR="00D078B2">
        <w:rPr>
          <w:rFonts w:ascii="Times New Roman" w:hAnsi="Times New Roman" w:cs="Times New Roman"/>
          <w:sz w:val="24"/>
          <w:szCs w:val="24"/>
        </w:rPr>
        <w:t>AR</w:t>
      </w:r>
      <w:r w:rsidRPr="00403228">
        <w:rPr>
          <w:rFonts w:ascii="Times New Roman" w:hAnsi="Times New Roman" w:cs="Times New Roman"/>
          <w:sz w:val="24"/>
          <w:szCs w:val="24"/>
        </w:rPr>
        <w:t xml:space="preserve">.  These findings provide support for the role of rACC in integrating interoceptive, emotional, and cognitive functions via interactions with insula and striatal regions during effective emotion regulation in healthy individuals and a failure of this integration that </w:t>
      </w:r>
      <w:r w:rsidR="00427F72">
        <w:rPr>
          <w:rFonts w:ascii="Times New Roman" w:hAnsi="Times New Roman" w:cs="Times New Roman"/>
          <w:sz w:val="24"/>
          <w:szCs w:val="24"/>
        </w:rPr>
        <w:t>may be</w:t>
      </w:r>
      <w:r w:rsidRPr="00403228">
        <w:rPr>
          <w:rFonts w:ascii="Times New Roman" w:hAnsi="Times New Roman" w:cs="Times New Roman"/>
          <w:sz w:val="24"/>
          <w:szCs w:val="24"/>
        </w:rPr>
        <w:t xml:space="preserve"> specific to anxiety, particularly AP. </w:t>
      </w:r>
    </w:p>
    <w:p w14:paraId="7C4CE575" w14:textId="77777777" w:rsidR="00797573" w:rsidRPr="00403228" w:rsidRDefault="00797573" w:rsidP="00D27C4E">
      <w:pPr>
        <w:spacing w:line="480" w:lineRule="auto"/>
        <w:ind w:firstLine="720"/>
        <w:rPr>
          <w:rFonts w:ascii="Times New Roman" w:hAnsi="Times New Roman" w:cs="Times New Roman"/>
          <w:sz w:val="24"/>
          <w:szCs w:val="24"/>
        </w:rPr>
      </w:pPr>
    </w:p>
    <w:p w14:paraId="2D0BB5BD" w14:textId="77777777" w:rsidR="000C18C7" w:rsidRDefault="000C18C7">
      <w:pPr>
        <w:rPr>
          <w:rFonts w:ascii="Times New Roman" w:hAnsi="Times New Roman" w:cs="Times New Roman"/>
          <w:b/>
          <w:sz w:val="24"/>
          <w:szCs w:val="24"/>
        </w:rPr>
      </w:pPr>
      <w:r>
        <w:rPr>
          <w:rFonts w:ascii="Times New Roman" w:hAnsi="Times New Roman" w:cs="Times New Roman"/>
          <w:b/>
          <w:sz w:val="24"/>
          <w:szCs w:val="24"/>
        </w:rPr>
        <w:br w:type="page"/>
      </w:r>
    </w:p>
    <w:p w14:paraId="1E583E03" w14:textId="5D2A9FBC" w:rsidR="00557C6B" w:rsidRPr="000B7D37" w:rsidRDefault="00557C6B" w:rsidP="00557C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Differential </w:t>
      </w:r>
      <w:r w:rsidR="00683FA1">
        <w:rPr>
          <w:rFonts w:ascii="Times New Roman" w:hAnsi="Times New Roman" w:cs="Times New Roman"/>
          <w:sz w:val="24"/>
          <w:szCs w:val="24"/>
        </w:rPr>
        <w:t>F</w:t>
      </w:r>
      <w:r w:rsidRPr="000B7D37">
        <w:rPr>
          <w:rFonts w:ascii="Times New Roman" w:hAnsi="Times New Roman" w:cs="Times New Roman"/>
          <w:sz w:val="24"/>
          <w:szCs w:val="24"/>
        </w:rPr>
        <w:t xml:space="preserve">unctional </w:t>
      </w:r>
      <w:r w:rsidR="00683FA1">
        <w:rPr>
          <w:rFonts w:ascii="Times New Roman" w:hAnsi="Times New Roman" w:cs="Times New Roman"/>
          <w:sz w:val="24"/>
          <w:szCs w:val="24"/>
        </w:rPr>
        <w:t>C</w:t>
      </w:r>
      <w:r w:rsidRPr="000B7D37">
        <w:rPr>
          <w:rFonts w:ascii="Times New Roman" w:hAnsi="Times New Roman" w:cs="Times New Roman"/>
          <w:sz w:val="24"/>
          <w:szCs w:val="24"/>
        </w:rPr>
        <w:t xml:space="preserve">onnectivity of </w:t>
      </w:r>
      <w:r w:rsidR="00683FA1">
        <w:rPr>
          <w:rFonts w:ascii="Times New Roman" w:hAnsi="Times New Roman" w:cs="Times New Roman"/>
          <w:sz w:val="24"/>
          <w:szCs w:val="24"/>
        </w:rPr>
        <w:t>R</w:t>
      </w:r>
      <w:r w:rsidRPr="000B7D37">
        <w:rPr>
          <w:rFonts w:ascii="Times New Roman" w:hAnsi="Times New Roman" w:cs="Times New Roman"/>
          <w:sz w:val="24"/>
          <w:szCs w:val="24"/>
        </w:rPr>
        <w:t xml:space="preserve">ostral </w:t>
      </w:r>
      <w:r w:rsidR="00683FA1">
        <w:rPr>
          <w:rFonts w:ascii="Times New Roman" w:hAnsi="Times New Roman" w:cs="Times New Roman"/>
          <w:sz w:val="24"/>
          <w:szCs w:val="24"/>
        </w:rPr>
        <w:t>A</w:t>
      </w:r>
      <w:r w:rsidRPr="000B7D37">
        <w:rPr>
          <w:rFonts w:ascii="Times New Roman" w:hAnsi="Times New Roman" w:cs="Times New Roman"/>
          <w:sz w:val="24"/>
          <w:szCs w:val="24"/>
        </w:rPr>
        <w:t xml:space="preserve">nterior </w:t>
      </w:r>
      <w:r w:rsidR="00683FA1">
        <w:rPr>
          <w:rFonts w:ascii="Times New Roman" w:hAnsi="Times New Roman" w:cs="Times New Roman"/>
          <w:sz w:val="24"/>
          <w:szCs w:val="24"/>
        </w:rPr>
        <w:t>C</w:t>
      </w:r>
      <w:r w:rsidRPr="000B7D37">
        <w:rPr>
          <w:rFonts w:ascii="Times New Roman" w:hAnsi="Times New Roman" w:cs="Times New Roman"/>
          <w:sz w:val="24"/>
          <w:szCs w:val="24"/>
        </w:rPr>
        <w:t xml:space="preserve">ingulate </w:t>
      </w:r>
      <w:r w:rsidR="00683FA1">
        <w:rPr>
          <w:rFonts w:ascii="Times New Roman" w:hAnsi="Times New Roman" w:cs="Times New Roman"/>
          <w:sz w:val="24"/>
          <w:szCs w:val="24"/>
        </w:rPr>
        <w:t>C</w:t>
      </w:r>
      <w:r w:rsidRPr="000B7D37">
        <w:rPr>
          <w:rFonts w:ascii="Times New Roman" w:hAnsi="Times New Roman" w:cs="Times New Roman"/>
          <w:sz w:val="24"/>
          <w:szCs w:val="24"/>
        </w:rPr>
        <w:t xml:space="preserve">ortex </w:t>
      </w:r>
      <w:r w:rsidR="002C15F1">
        <w:rPr>
          <w:rFonts w:ascii="Times New Roman" w:hAnsi="Times New Roman" w:cs="Times New Roman"/>
          <w:sz w:val="24"/>
          <w:szCs w:val="24"/>
        </w:rPr>
        <w:t>d</w:t>
      </w:r>
      <w:r w:rsidRPr="000B7D37">
        <w:rPr>
          <w:rFonts w:ascii="Times New Roman" w:hAnsi="Times New Roman" w:cs="Times New Roman"/>
          <w:sz w:val="24"/>
          <w:szCs w:val="24"/>
        </w:rPr>
        <w:t xml:space="preserve">uring </w:t>
      </w:r>
      <w:r w:rsidR="00683FA1">
        <w:rPr>
          <w:rFonts w:ascii="Times New Roman" w:hAnsi="Times New Roman" w:cs="Times New Roman"/>
          <w:sz w:val="24"/>
          <w:szCs w:val="24"/>
        </w:rPr>
        <w:t>E</w:t>
      </w:r>
      <w:r w:rsidRPr="000B7D37">
        <w:rPr>
          <w:rFonts w:ascii="Times New Roman" w:hAnsi="Times New Roman" w:cs="Times New Roman"/>
          <w:sz w:val="24"/>
          <w:szCs w:val="24"/>
        </w:rPr>
        <w:t xml:space="preserve">motional </w:t>
      </w:r>
      <w:r w:rsidR="00683FA1">
        <w:rPr>
          <w:rFonts w:ascii="Times New Roman" w:hAnsi="Times New Roman" w:cs="Times New Roman"/>
          <w:sz w:val="24"/>
          <w:szCs w:val="24"/>
        </w:rPr>
        <w:t>I</w:t>
      </w:r>
      <w:r w:rsidRPr="000B7D37">
        <w:rPr>
          <w:rFonts w:ascii="Times New Roman" w:hAnsi="Times New Roman" w:cs="Times New Roman"/>
          <w:sz w:val="24"/>
          <w:szCs w:val="24"/>
        </w:rPr>
        <w:t>nterference</w:t>
      </w:r>
    </w:p>
    <w:p w14:paraId="1A6C7D2C" w14:textId="3A2D6D55" w:rsidR="00797573" w:rsidRPr="00403228" w:rsidRDefault="00797573" w:rsidP="00D27C4E">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The ability to actively detect sources of potential threat or reward is critical for adaptive interactions with the environment.  However, when emotional stimuli are no</w:t>
      </w:r>
      <w:r w:rsidR="00056F6C">
        <w:rPr>
          <w:rFonts w:ascii="Times New Roman" w:hAnsi="Times New Roman" w:cs="Times New Roman"/>
          <w:sz w:val="24"/>
          <w:szCs w:val="24"/>
        </w:rPr>
        <w:t>t</w:t>
      </w:r>
      <w:r w:rsidRPr="00403228">
        <w:rPr>
          <w:rFonts w:ascii="Times New Roman" w:hAnsi="Times New Roman" w:cs="Times New Roman"/>
          <w:sz w:val="24"/>
          <w:szCs w:val="24"/>
        </w:rPr>
        <w:t xml:space="preserve"> </w:t>
      </w:r>
      <w:r w:rsidR="001114D2">
        <w:rPr>
          <w:rFonts w:ascii="Times New Roman" w:hAnsi="Times New Roman" w:cs="Times New Roman"/>
          <w:sz w:val="24"/>
          <w:szCs w:val="24"/>
        </w:rPr>
        <w:t>task</w:t>
      </w:r>
      <w:r w:rsidR="00056F6C">
        <w:rPr>
          <w:rFonts w:ascii="Times New Roman" w:hAnsi="Times New Roman" w:cs="Times New Roman"/>
          <w:sz w:val="24"/>
          <w:szCs w:val="24"/>
        </w:rPr>
        <w:t>-</w:t>
      </w:r>
      <w:r w:rsidRPr="00403228">
        <w:rPr>
          <w:rFonts w:ascii="Times New Roman" w:hAnsi="Times New Roman" w:cs="Times New Roman"/>
          <w:sz w:val="24"/>
          <w:szCs w:val="24"/>
        </w:rPr>
        <w:t xml:space="preserve">relevant, it </w:t>
      </w:r>
      <w:r w:rsidR="00056F6C">
        <w:rPr>
          <w:rFonts w:ascii="Times New Roman" w:hAnsi="Times New Roman" w:cs="Times New Roman"/>
          <w:sz w:val="24"/>
          <w:szCs w:val="24"/>
        </w:rPr>
        <w:t>may be</w:t>
      </w:r>
      <w:r w:rsidRPr="00403228">
        <w:rPr>
          <w:rFonts w:ascii="Times New Roman" w:hAnsi="Times New Roman" w:cs="Times New Roman"/>
          <w:sz w:val="24"/>
          <w:szCs w:val="24"/>
        </w:rPr>
        <w:t xml:space="preserve"> adaptive to </w:t>
      </w:r>
      <w:r w:rsidR="00056F6C">
        <w:rPr>
          <w:rFonts w:ascii="Times New Roman" w:hAnsi="Times New Roman" w:cs="Times New Roman"/>
          <w:sz w:val="24"/>
          <w:szCs w:val="24"/>
        </w:rPr>
        <w:t>down-</w:t>
      </w:r>
      <w:r w:rsidRPr="00403228">
        <w:rPr>
          <w:rFonts w:ascii="Times New Roman" w:hAnsi="Times New Roman" w:cs="Times New Roman"/>
          <w:sz w:val="24"/>
          <w:szCs w:val="24"/>
        </w:rPr>
        <w:t xml:space="preserve">regulate their processing and remain </w:t>
      </w:r>
      <w:r w:rsidR="001114D2">
        <w:rPr>
          <w:rFonts w:ascii="Times New Roman" w:hAnsi="Times New Roman" w:cs="Times New Roman"/>
          <w:sz w:val="24"/>
          <w:szCs w:val="24"/>
        </w:rPr>
        <w:t>task</w:t>
      </w:r>
      <w:r w:rsidRPr="00403228">
        <w:rPr>
          <w:rFonts w:ascii="Times New Roman" w:hAnsi="Times New Roman" w:cs="Times New Roman"/>
          <w:sz w:val="24"/>
          <w:szCs w:val="24"/>
        </w:rPr>
        <w:t>-focused</w:t>
      </w:r>
      <w:r w:rsidR="006D4974">
        <w:rPr>
          <w:rFonts w:ascii="Times New Roman" w:hAnsi="Times New Roman" w:cs="Times New Roman"/>
          <w:sz w:val="24"/>
          <w:szCs w:val="24"/>
        </w:rPr>
        <w:t xml:space="preserve">.  </w:t>
      </w:r>
      <w:r w:rsidR="007C1BAD" w:rsidRPr="007C1BAD">
        <w:rPr>
          <w:rFonts w:ascii="Times New Roman" w:hAnsi="Times New Roman" w:cs="Times New Roman"/>
          <w:sz w:val="24"/>
          <w:szCs w:val="24"/>
        </w:rPr>
        <w:t xml:space="preserve">The </w:t>
      </w:r>
      <w:r w:rsidR="00B106E2">
        <w:rPr>
          <w:rFonts w:ascii="Times New Roman" w:hAnsi="Times New Roman" w:cs="Times New Roman"/>
          <w:sz w:val="24"/>
          <w:szCs w:val="24"/>
        </w:rPr>
        <w:t xml:space="preserve">pregenual </w:t>
      </w:r>
      <w:r w:rsidR="00976980">
        <w:rPr>
          <w:rFonts w:ascii="Times New Roman" w:hAnsi="Times New Roman" w:cs="Times New Roman"/>
          <w:sz w:val="24"/>
          <w:szCs w:val="24"/>
        </w:rPr>
        <w:t>portion</w:t>
      </w:r>
      <w:r w:rsidR="00976980" w:rsidRPr="007C1BAD">
        <w:rPr>
          <w:rFonts w:ascii="Times New Roman" w:hAnsi="Times New Roman" w:cs="Times New Roman"/>
          <w:sz w:val="24"/>
          <w:szCs w:val="24"/>
        </w:rPr>
        <w:t xml:space="preserve"> of</w:t>
      </w:r>
      <w:r w:rsidR="007C1BAD" w:rsidRPr="007C1BAD">
        <w:rPr>
          <w:rFonts w:ascii="Times New Roman" w:hAnsi="Times New Roman" w:cs="Times New Roman"/>
          <w:sz w:val="24"/>
          <w:szCs w:val="24"/>
        </w:rPr>
        <w:t xml:space="preserve"> </w:t>
      </w:r>
      <w:r w:rsidR="00B106E2" w:rsidRPr="007C1BAD">
        <w:rPr>
          <w:rFonts w:ascii="Times New Roman" w:hAnsi="Times New Roman" w:cs="Times New Roman"/>
          <w:sz w:val="24"/>
          <w:szCs w:val="24"/>
        </w:rPr>
        <w:t xml:space="preserve">rostral </w:t>
      </w:r>
      <w:r w:rsidR="007C1BAD" w:rsidRPr="007C1BAD">
        <w:rPr>
          <w:rFonts w:ascii="Times New Roman" w:hAnsi="Times New Roman" w:cs="Times New Roman"/>
          <w:sz w:val="24"/>
          <w:szCs w:val="24"/>
        </w:rPr>
        <w:t>anterior cingulate cortex (rACC), corresponding to Brodmann's 'precingulate'; architecton</w:t>
      </w:r>
      <w:r w:rsidR="003E1382">
        <w:rPr>
          <w:rFonts w:ascii="Times New Roman" w:hAnsi="Times New Roman" w:cs="Times New Roman"/>
          <w:sz w:val="24"/>
          <w:szCs w:val="24"/>
        </w:rPr>
        <w:t>ic areas 24, 32, and 33, ha</w:t>
      </w:r>
      <w:r w:rsidR="004E3B89">
        <w:rPr>
          <w:rFonts w:ascii="Times New Roman" w:hAnsi="Times New Roman" w:cs="Times New Roman"/>
          <w:sz w:val="24"/>
          <w:szCs w:val="24"/>
        </w:rPr>
        <w:t>s</w:t>
      </w:r>
      <w:r w:rsidR="007C1BAD" w:rsidRPr="007C1BAD">
        <w:rPr>
          <w:rFonts w:ascii="Times New Roman" w:hAnsi="Times New Roman" w:cs="Times New Roman"/>
          <w:sz w:val="24"/>
          <w:szCs w:val="24"/>
        </w:rPr>
        <w:t xml:space="preserve"> been shown to play a key role in the regu</w:t>
      </w:r>
      <w:r w:rsidR="00F821DF">
        <w:rPr>
          <w:rFonts w:ascii="Times New Roman" w:hAnsi="Times New Roman" w:cs="Times New Roman"/>
          <w:sz w:val="24"/>
          <w:szCs w:val="24"/>
        </w:rPr>
        <w:t>lation of emotional processing.</w:t>
      </w:r>
      <w:r w:rsidRPr="007056A3">
        <w:rPr>
          <w:rFonts w:ascii="Times New Roman" w:hAnsi="Times New Roman" w:cs="Times New Roman"/>
          <w:sz w:val="24"/>
          <w:szCs w:val="24"/>
        </w:rPr>
        <w:t xml:space="preserve">  </w:t>
      </w:r>
      <w:r w:rsidRPr="00403228">
        <w:rPr>
          <w:rFonts w:ascii="Times New Roman" w:hAnsi="Times New Roman" w:cs="Times New Roman"/>
          <w:sz w:val="24"/>
          <w:szCs w:val="24"/>
        </w:rPr>
        <w:t>Human neuroimaging studies show that rACC</w:t>
      </w:r>
      <w:r w:rsidR="002E308F">
        <w:rPr>
          <w:rFonts w:ascii="Times New Roman" w:hAnsi="Times New Roman" w:cs="Times New Roman"/>
          <w:sz w:val="24"/>
          <w:szCs w:val="24"/>
        </w:rPr>
        <w:t xml:space="preserve"> </w:t>
      </w:r>
      <w:r w:rsidRPr="00403228">
        <w:rPr>
          <w:rFonts w:ascii="Times New Roman" w:hAnsi="Times New Roman" w:cs="Times New Roman"/>
          <w:sz w:val="24"/>
          <w:szCs w:val="24"/>
        </w:rPr>
        <w:t xml:space="preserve">is more active when participants are asked to regulate conflicting emotional information </w:t>
      </w:r>
      <w:r w:rsidRPr="00403228">
        <w:rPr>
          <w:rFonts w:ascii="Times New Roman" w:hAnsi="Times New Roman" w:cs="Times New Roman"/>
          <w:noProof/>
          <w:sz w:val="24"/>
          <w:szCs w:val="24"/>
        </w:rPr>
        <w:t xml:space="preserve">(Egner, Etkin, Gale, &amp; Hirsch, 2008; Etkin, Egner, Peraza, Kandel, &amp; Hirsch, 2006), </w:t>
      </w:r>
      <w:r w:rsidRPr="00403228">
        <w:rPr>
          <w:rFonts w:ascii="Times New Roman" w:hAnsi="Times New Roman" w:cs="Times New Roman"/>
          <w:sz w:val="24"/>
          <w:szCs w:val="24"/>
        </w:rPr>
        <w:t xml:space="preserve">avoid attending to irrelevant emotional information </w:t>
      </w:r>
      <w:r w:rsidRPr="00403228">
        <w:rPr>
          <w:rFonts w:ascii="Times New Roman" w:hAnsi="Times New Roman" w:cs="Times New Roman"/>
          <w:noProof/>
          <w:sz w:val="24"/>
          <w:szCs w:val="24"/>
        </w:rPr>
        <w:t>(Bishop, Duncan, Brett, &amp; Lawrence, 2004; Mohanty et al., 2007; Vuilleumier, Armony, Driver, &amp; Dolan, 2001;</w:t>
      </w:r>
      <w:r w:rsidRPr="00403228">
        <w:rPr>
          <w:rFonts w:ascii="Times New Roman" w:hAnsi="Times New Roman" w:cs="Times New Roman"/>
          <w:sz w:val="24"/>
          <w:szCs w:val="24"/>
        </w:rPr>
        <w:t xml:space="preserve"> </w:t>
      </w:r>
      <w:r w:rsidRPr="00403228">
        <w:rPr>
          <w:rFonts w:ascii="Times New Roman" w:hAnsi="Times New Roman" w:cs="Times New Roman"/>
          <w:noProof/>
          <w:sz w:val="24"/>
          <w:szCs w:val="24"/>
        </w:rPr>
        <w:t>Whalen et al., 1998)</w:t>
      </w:r>
      <w:r w:rsidRPr="00403228">
        <w:rPr>
          <w:rFonts w:ascii="Times New Roman" w:eastAsia="Times New Roman" w:hAnsi="Times New Roman" w:cs="Times New Roman"/>
          <w:sz w:val="24"/>
          <w:szCs w:val="24"/>
        </w:rPr>
        <w:t xml:space="preserve">, </w:t>
      </w:r>
      <w:r w:rsidRPr="00403228">
        <w:rPr>
          <w:rFonts w:ascii="Times New Roman" w:hAnsi="Times New Roman" w:cs="Times New Roman"/>
          <w:sz w:val="24"/>
          <w:szCs w:val="24"/>
        </w:rPr>
        <w:t xml:space="preserve">or exercise </w:t>
      </w:r>
      <w:r w:rsidRPr="00403228">
        <w:rPr>
          <w:rFonts w:ascii="Times New Roman" w:eastAsia="Times New Roman" w:hAnsi="Times New Roman" w:cs="Times New Roman"/>
          <w:sz w:val="24"/>
          <w:szCs w:val="24"/>
        </w:rPr>
        <w:t>top-down control upon processing of emotional stimuli</w:t>
      </w:r>
      <w:r w:rsidRPr="00403228">
        <w:rPr>
          <w:rFonts w:ascii="Times New Roman" w:hAnsi="Times New Roman" w:cs="Times New Roman"/>
          <w:sz w:val="24"/>
          <w:szCs w:val="24"/>
        </w:rPr>
        <w:t xml:space="preserve"> </w:t>
      </w:r>
      <w:r w:rsidRPr="00403228">
        <w:rPr>
          <w:rFonts w:ascii="Times New Roman" w:hAnsi="Times New Roman" w:cs="Times New Roman"/>
          <w:noProof/>
          <w:sz w:val="24"/>
          <w:szCs w:val="24"/>
        </w:rPr>
        <w:t>(Banks, Eddy, Angstadt, Nathan, &amp; Phan, 2007; Ochsner &amp; Gross, 2005; Ochsner et al., 2004; Petrovic et al., 2005)</w:t>
      </w:r>
      <w:r w:rsidRPr="00403228">
        <w:rPr>
          <w:rFonts w:ascii="Times New Roman" w:hAnsi="Times New Roman" w:cs="Times New Roman"/>
          <w:sz w:val="24"/>
          <w:szCs w:val="24"/>
        </w:rPr>
        <w:t xml:space="preserve">.  </w:t>
      </w:r>
      <w:r w:rsidR="004E3B89" w:rsidRPr="004E3B89">
        <w:rPr>
          <w:rFonts w:ascii="Times New Roman" w:hAnsi="Times New Roman" w:cs="Times New Roman"/>
          <w:sz w:val="24"/>
          <w:szCs w:val="24"/>
        </w:rPr>
        <w:t xml:space="preserve">In non-clinical populations high in anxiety (Bishop, 2009; Engels et al., 2007) and individuals diagnosed with anxiety disorders (Klumpp et al., 2013; Shin et al., 2001; Wheaton, Fitzgerald, Phan, &amp; Klumpp, 2014) rACC has been shown to be less active when </w:t>
      </w:r>
      <w:r w:rsidR="00A63436">
        <w:rPr>
          <w:rFonts w:ascii="Times New Roman" w:hAnsi="Times New Roman" w:cs="Times New Roman"/>
          <w:sz w:val="24"/>
          <w:szCs w:val="24"/>
        </w:rPr>
        <w:t xml:space="preserve">attempting to </w:t>
      </w:r>
      <w:r w:rsidR="004E3B89" w:rsidRPr="004E3B89">
        <w:rPr>
          <w:rFonts w:ascii="Times New Roman" w:hAnsi="Times New Roman" w:cs="Times New Roman"/>
          <w:sz w:val="24"/>
          <w:szCs w:val="24"/>
        </w:rPr>
        <w:t>ignor</w:t>
      </w:r>
      <w:r w:rsidR="00A63436">
        <w:rPr>
          <w:rFonts w:ascii="Times New Roman" w:hAnsi="Times New Roman" w:cs="Times New Roman"/>
          <w:sz w:val="24"/>
          <w:szCs w:val="24"/>
        </w:rPr>
        <w:t>e</w:t>
      </w:r>
      <w:r w:rsidR="004E3B89" w:rsidRPr="004E3B89">
        <w:rPr>
          <w:rFonts w:ascii="Times New Roman" w:hAnsi="Times New Roman" w:cs="Times New Roman"/>
          <w:sz w:val="24"/>
          <w:szCs w:val="24"/>
        </w:rPr>
        <w:t xml:space="preserve"> emotional stimuli in the context of a cognitive task but more active in individuals with depression (Elliott, Rubinsztein, Sahakian, &amp; Dolan, 2002; Eugène, Joormann, Cooney, Atlas, &amp; Gotlib, 2010; Mitterschiffthaler et al., 2008).</w:t>
      </w:r>
      <w:r w:rsidRPr="00403228" w:rsidDel="008609F4">
        <w:rPr>
          <w:rFonts w:ascii="Times New Roman" w:hAnsi="Times New Roman" w:cs="Times New Roman"/>
          <w:sz w:val="24"/>
          <w:szCs w:val="24"/>
        </w:rPr>
        <w:t xml:space="preserve"> </w:t>
      </w:r>
    </w:p>
    <w:p w14:paraId="4F0AC851" w14:textId="60599B8F" w:rsidR="00797573" w:rsidRPr="00403228" w:rsidRDefault="00797573" w:rsidP="00D27C4E">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Remaining task-focused in the presence of emotional distractors involves accurate assessment of emotional information, resolution of interference from emotional information</w:t>
      </w:r>
      <w:r w:rsidR="006C15C5">
        <w:rPr>
          <w:rFonts w:ascii="Times New Roman" w:hAnsi="Times New Roman" w:cs="Times New Roman"/>
          <w:sz w:val="24"/>
          <w:szCs w:val="24"/>
        </w:rPr>
        <w:t>,</w:t>
      </w:r>
      <w:r w:rsidRPr="00403228">
        <w:rPr>
          <w:rFonts w:ascii="Times New Roman" w:hAnsi="Times New Roman" w:cs="Times New Roman"/>
          <w:sz w:val="24"/>
          <w:szCs w:val="24"/>
        </w:rPr>
        <w:t xml:space="preserve"> and recruitment of appropriate cognitive and motor control, a series of functions that require active communication between limbic, </w:t>
      </w:r>
      <w:r w:rsidR="00A63436">
        <w:rPr>
          <w:rFonts w:ascii="Times New Roman" w:hAnsi="Times New Roman" w:cs="Times New Roman"/>
          <w:sz w:val="24"/>
          <w:szCs w:val="24"/>
        </w:rPr>
        <w:t xml:space="preserve">striatal, </w:t>
      </w:r>
      <w:r w:rsidRPr="00403228">
        <w:rPr>
          <w:rFonts w:ascii="Times New Roman" w:hAnsi="Times New Roman" w:cs="Times New Roman"/>
          <w:sz w:val="24"/>
          <w:szCs w:val="24"/>
        </w:rPr>
        <w:t xml:space="preserve">prefrontal, and sensorimotor regions </w:t>
      </w:r>
      <w:r w:rsidRPr="00403228">
        <w:rPr>
          <w:rFonts w:ascii="Times New Roman" w:hAnsi="Times New Roman" w:cs="Times New Roman"/>
          <w:noProof/>
          <w:sz w:val="24"/>
          <w:szCs w:val="24"/>
        </w:rPr>
        <w:t xml:space="preserve">(Bush, Luu, &amp; </w:t>
      </w:r>
      <w:r w:rsidRPr="00403228">
        <w:rPr>
          <w:rFonts w:ascii="Times New Roman" w:hAnsi="Times New Roman" w:cs="Times New Roman"/>
          <w:noProof/>
          <w:sz w:val="24"/>
          <w:szCs w:val="24"/>
        </w:rPr>
        <w:lastRenderedPageBreak/>
        <w:t>Posner, 2000; Heatherton &amp; Wagner, 2011; Pollatos, Gramann, &amp; Schandry, 2007)</w:t>
      </w:r>
      <w:r w:rsidRPr="00403228">
        <w:rPr>
          <w:rFonts w:ascii="Times New Roman" w:hAnsi="Times New Roman" w:cs="Times New Roman"/>
          <w:sz w:val="24"/>
          <w:szCs w:val="24"/>
        </w:rPr>
        <w:t xml:space="preserve">.  An examination of rACC functional connectivity with limbic, </w:t>
      </w:r>
      <w:r w:rsidR="00A63436">
        <w:rPr>
          <w:rFonts w:ascii="Times New Roman" w:hAnsi="Times New Roman" w:cs="Times New Roman"/>
          <w:sz w:val="24"/>
          <w:szCs w:val="24"/>
        </w:rPr>
        <w:t xml:space="preserve">striatal </w:t>
      </w:r>
      <w:r w:rsidRPr="00403228">
        <w:rPr>
          <w:rFonts w:ascii="Times New Roman" w:hAnsi="Times New Roman" w:cs="Times New Roman"/>
          <w:sz w:val="24"/>
          <w:szCs w:val="24"/>
        </w:rPr>
        <w:t xml:space="preserve">prefrontal, and motor cortices can thus clarify how </w:t>
      </w:r>
      <w:r w:rsidR="004E3B89">
        <w:rPr>
          <w:rFonts w:ascii="Times New Roman" w:hAnsi="Times New Roman" w:cs="Times New Roman"/>
          <w:sz w:val="24"/>
          <w:szCs w:val="24"/>
        </w:rPr>
        <w:t>rACC</w:t>
      </w:r>
      <w:r w:rsidRPr="00403228">
        <w:rPr>
          <w:rFonts w:ascii="Times New Roman" w:hAnsi="Times New Roman" w:cs="Times New Roman"/>
          <w:sz w:val="24"/>
          <w:szCs w:val="24"/>
        </w:rPr>
        <w:t xml:space="preserve"> contributes to the integration of emotional, cognitive, and behavioral processes.  This integration may play a critical role not only in normal emotion regulation but </w:t>
      </w:r>
      <w:r w:rsidR="004751D9">
        <w:rPr>
          <w:rFonts w:ascii="Times New Roman" w:hAnsi="Times New Roman" w:cs="Times New Roman"/>
          <w:sz w:val="24"/>
          <w:szCs w:val="24"/>
        </w:rPr>
        <w:t xml:space="preserve">also </w:t>
      </w:r>
      <w:r w:rsidRPr="00403228">
        <w:rPr>
          <w:rFonts w:ascii="Times New Roman" w:hAnsi="Times New Roman" w:cs="Times New Roman"/>
          <w:sz w:val="24"/>
          <w:szCs w:val="24"/>
        </w:rPr>
        <w:t xml:space="preserve">in emotion dysregulation in anxiety.  Tracer and cytoarchitectural studies show that rACC has rich anatomical connections with limbic regions involved in emotional processing, particularly anterior insular cortex </w:t>
      </w:r>
      <w:r w:rsidR="001F7A6C" w:rsidRPr="00403228">
        <w:rPr>
          <w:rFonts w:ascii="Times New Roman" w:hAnsi="Times New Roman" w:cs="Times New Roman"/>
          <w:sz w:val="24"/>
          <w:szCs w:val="24"/>
        </w:rPr>
        <w:t>(AIC</w:t>
      </w:r>
      <w:r w:rsidR="001F7A6C">
        <w:rPr>
          <w:rFonts w:ascii="Times New Roman" w:hAnsi="Times New Roman" w:cs="Times New Roman"/>
          <w:sz w:val="24"/>
          <w:szCs w:val="24"/>
        </w:rPr>
        <w:t>)</w:t>
      </w:r>
      <w:r w:rsidR="001F7A6C" w:rsidRPr="00403228">
        <w:rPr>
          <w:rFonts w:ascii="Times New Roman" w:hAnsi="Times New Roman" w:cs="Times New Roman"/>
          <w:sz w:val="24"/>
          <w:szCs w:val="24"/>
        </w:rPr>
        <w:t xml:space="preserve"> </w:t>
      </w:r>
      <w:r w:rsidR="00A63436" w:rsidRPr="00403228">
        <w:rPr>
          <w:rFonts w:ascii="Times New Roman" w:hAnsi="Times New Roman" w:cs="Times New Roman"/>
          <w:sz w:val="24"/>
          <w:szCs w:val="24"/>
        </w:rPr>
        <w:t>and amygdala</w:t>
      </w:r>
      <w:r w:rsidR="001F7A6C">
        <w:rPr>
          <w:rStyle w:val="Hyperlink"/>
          <w:rFonts w:ascii="Times New Roman" w:hAnsi="Times New Roman" w:cs="Times New Roman"/>
          <w:sz w:val="24"/>
          <w:szCs w:val="24"/>
        </w:rPr>
        <w:t>(</w:t>
      </w:r>
      <w:r w:rsidRPr="00403228">
        <w:rPr>
          <w:rFonts w:ascii="Times New Roman" w:hAnsi="Times New Roman" w:cs="Times New Roman"/>
          <w:noProof/>
          <w:sz w:val="24"/>
          <w:szCs w:val="24"/>
        </w:rPr>
        <w:t>Mesulam &amp; Mufson, 1982</w:t>
      </w:r>
      <w:r w:rsidRPr="00403228">
        <w:rPr>
          <w:rFonts w:ascii="Times New Roman" w:hAnsi="Times New Roman" w:cs="Times New Roman"/>
          <w:sz w:val="24"/>
          <w:szCs w:val="24"/>
        </w:rPr>
        <w:t>;</w:t>
      </w:r>
      <w:r w:rsidRPr="00403228">
        <w:rPr>
          <w:rStyle w:val="Hyperlink"/>
          <w:rFonts w:ascii="Times New Roman" w:hAnsi="Times New Roman" w:cs="Times New Roman"/>
          <w:sz w:val="24"/>
          <w:szCs w:val="24"/>
        </w:rPr>
        <w:t xml:space="preserve"> </w:t>
      </w:r>
      <w:r w:rsidRPr="00403228">
        <w:rPr>
          <w:rFonts w:ascii="Times New Roman" w:hAnsi="Times New Roman" w:cs="Times New Roman"/>
          <w:noProof/>
          <w:sz w:val="24"/>
          <w:szCs w:val="24"/>
        </w:rPr>
        <w:t>Vogt &amp; Pandya, 198</w:t>
      </w:r>
      <w:r w:rsidRPr="00403228">
        <w:rPr>
          <w:rFonts w:ascii="Times New Roman" w:hAnsi="Times New Roman" w:cs="Times New Roman"/>
          <w:noProof/>
          <w:color w:val="000000" w:themeColor="text1"/>
          <w:sz w:val="24"/>
          <w:szCs w:val="24"/>
        </w:rPr>
        <w:t xml:space="preserve">7; </w:t>
      </w:r>
      <w:r w:rsidRPr="00403228">
        <w:rPr>
          <w:rFonts w:ascii="Times New Roman" w:hAnsi="Times New Roman" w:cs="Times New Roman"/>
          <w:noProof/>
          <w:sz w:val="24"/>
          <w:szCs w:val="24"/>
        </w:rPr>
        <w:t>Carmichael &amp; Price, 1995; Palomero-Gallagher, Mohlberg, Zilles, &amp; Vogt, 2008; Palomero-Gallagher, Vogt, Schleicher, Mayberg, &amp; Zilles, 2009)</w:t>
      </w:r>
      <w:r w:rsidRPr="00403228">
        <w:rPr>
          <w:rFonts w:ascii="Times New Roman" w:hAnsi="Times New Roman" w:cs="Times New Roman"/>
          <w:sz w:val="24"/>
          <w:szCs w:val="24"/>
        </w:rPr>
        <w:t>.  The rostral and ventral p</w:t>
      </w:r>
      <w:r w:rsidR="00396EBB">
        <w:rPr>
          <w:rFonts w:ascii="Times New Roman" w:hAnsi="Times New Roman" w:cs="Times New Roman"/>
          <w:sz w:val="24"/>
          <w:szCs w:val="24"/>
        </w:rPr>
        <w:t>ortion</w:t>
      </w:r>
      <w:r w:rsidRPr="00403228">
        <w:rPr>
          <w:rFonts w:ascii="Times New Roman" w:hAnsi="Times New Roman" w:cs="Times New Roman"/>
          <w:sz w:val="24"/>
          <w:szCs w:val="24"/>
        </w:rPr>
        <w:t xml:space="preserve">s of ACC also </w:t>
      </w:r>
      <w:r w:rsidR="00D93CA2">
        <w:rPr>
          <w:rFonts w:ascii="Times New Roman" w:hAnsi="Times New Roman" w:cs="Times New Roman"/>
          <w:sz w:val="24"/>
          <w:szCs w:val="24"/>
        </w:rPr>
        <w:t>have</w:t>
      </w:r>
      <w:r w:rsidR="00D93CA2" w:rsidRPr="00403228">
        <w:rPr>
          <w:rFonts w:ascii="Times New Roman" w:hAnsi="Times New Roman" w:cs="Times New Roman"/>
          <w:sz w:val="24"/>
          <w:szCs w:val="24"/>
        </w:rPr>
        <w:t xml:space="preserve"> </w:t>
      </w:r>
      <w:r w:rsidRPr="00403228">
        <w:rPr>
          <w:rFonts w:ascii="Times New Roman" w:hAnsi="Times New Roman" w:cs="Times New Roman"/>
          <w:sz w:val="24"/>
          <w:szCs w:val="24"/>
        </w:rPr>
        <w:t>been shown to have anatomical connections with prefrontal and striatal regions involved in cognitive and motor control, including lateral prefrontal and m</w:t>
      </w:r>
      <w:r w:rsidR="003D759D">
        <w:rPr>
          <w:rFonts w:ascii="Times New Roman" w:hAnsi="Times New Roman" w:cs="Times New Roman"/>
          <w:sz w:val="24"/>
          <w:szCs w:val="24"/>
        </w:rPr>
        <w:t>e</w:t>
      </w:r>
      <w:r w:rsidRPr="00403228">
        <w:rPr>
          <w:rFonts w:ascii="Times New Roman" w:hAnsi="Times New Roman" w:cs="Times New Roman"/>
          <w:sz w:val="24"/>
          <w:szCs w:val="24"/>
        </w:rPr>
        <w:t>d</w:t>
      </w:r>
      <w:r w:rsidR="003D759D">
        <w:rPr>
          <w:rFonts w:ascii="Times New Roman" w:hAnsi="Times New Roman" w:cs="Times New Roman"/>
          <w:sz w:val="24"/>
          <w:szCs w:val="24"/>
        </w:rPr>
        <w:t xml:space="preserve">ial </w:t>
      </w:r>
      <w:r w:rsidRPr="00403228">
        <w:rPr>
          <w:rFonts w:ascii="Times New Roman" w:hAnsi="Times New Roman" w:cs="Times New Roman"/>
          <w:sz w:val="24"/>
          <w:szCs w:val="24"/>
        </w:rPr>
        <w:t xml:space="preserve">orbitofrontal cortex </w:t>
      </w:r>
      <w:r w:rsidRPr="00403228">
        <w:rPr>
          <w:rFonts w:ascii="Times New Roman" w:hAnsi="Times New Roman" w:cs="Times New Roman"/>
          <w:noProof/>
          <w:sz w:val="24"/>
          <w:szCs w:val="24"/>
        </w:rPr>
        <w:t>(</w:t>
      </w:r>
      <w:r w:rsidR="003D759D">
        <w:rPr>
          <w:rFonts w:ascii="Times New Roman" w:hAnsi="Times New Roman" w:cs="Times New Roman"/>
          <w:noProof/>
          <w:sz w:val="24"/>
          <w:szCs w:val="24"/>
        </w:rPr>
        <w:t xml:space="preserve">OFC; </w:t>
      </w:r>
      <w:r w:rsidR="00A90735" w:rsidRPr="00A90735">
        <w:rPr>
          <w:rFonts w:ascii="Times New Roman" w:hAnsi="Times New Roman" w:cs="Times New Roman"/>
          <w:noProof/>
          <w:sz w:val="24"/>
          <w:szCs w:val="24"/>
        </w:rPr>
        <w:t>Carmichael &amp; Price, 1996</w:t>
      </w:r>
      <w:r w:rsidR="00A90735">
        <w:rPr>
          <w:rFonts w:ascii="Times New Roman" w:hAnsi="Times New Roman" w:cs="Times New Roman"/>
          <w:noProof/>
          <w:sz w:val="24"/>
          <w:szCs w:val="24"/>
        </w:rPr>
        <w:t xml:space="preserve">; </w:t>
      </w:r>
      <w:r w:rsidRPr="00403228">
        <w:rPr>
          <w:rFonts w:ascii="Times New Roman" w:hAnsi="Times New Roman" w:cs="Times New Roman"/>
          <w:noProof/>
          <w:sz w:val="24"/>
          <w:szCs w:val="24"/>
        </w:rPr>
        <w:t>Pandya, Van Hoesen, &amp; Mesulam, 1981)</w:t>
      </w:r>
      <w:r w:rsidRPr="00403228">
        <w:rPr>
          <w:rFonts w:ascii="Times New Roman" w:hAnsi="Times New Roman" w:cs="Times New Roman"/>
          <w:sz w:val="24"/>
          <w:szCs w:val="24"/>
        </w:rPr>
        <w:t>, as well as brainstem motor nuclei such as periaqueductal grey (</w:t>
      </w:r>
      <w:r w:rsidRPr="00403228">
        <w:rPr>
          <w:rFonts w:ascii="Times New Roman" w:hAnsi="Times New Roman" w:cs="Times New Roman"/>
          <w:noProof/>
          <w:sz w:val="24"/>
          <w:szCs w:val="24"/>
        </w:rPr>
        <w:t>Hardy &amp; Leichnetz, 1981; Müller-Preuss &amp; Jürgens, 1976</w:t>
      </w:r>
      <w:r w:rsidRPr="00403228">
        <w:rPr>
          <w:rFonts w:ascii="Times New Roman" w:hAnsi="Times New Roman" w:cs="Times New Roman"/>
          <w:sz w:val="24"/>
          <w:szCs w:val="24"/>
        </w:rPr>
        <w:t>), and striatum, especially ventral striatum (</w:t>
      </w:r>
      <w:r w:rsidRPr="00403228">
        <w:rPr>
          <w:rFonts w:ascii="Times New Roman" w:hAnsi="Times New Roman" w:cs="Times New Roman"/>
          <w:noProof/>
          <w:sz w:val="24"/>
          <w:szCs w:val="24"/>
        </w:rPr>
        <w:t>Devinsky, Morrell, &amp; Vogt, 1995; Haber et al., 2006; Kunishio &amp; Haber, 1994)</w:t>
      </w:r>
      <w:r w:rsidRPr="00403228">
        <w:rPr>
          <w:rFonts w:ascii="Times New Roman" w:hAnsi="Times New Roman" w:cs="Times New Roman"/>
          <w:sz w:val="24"/>
          <w:szCs w:val="24"/>
        </w:rPr>
        <w:t>.</w:t>
      </w:r>
      <w:r w:rsidR="002E308F" w:rsidRPr="002E308F">
        <w:rPr>
          <w:rFonts w:ascii="Times New Roman" w:hAnsi="Times New Roman" w:cs="Times New Roman"/>
          <w:sz w:val="24"/>
          <w:szCs w:val="24"/>
        </w:rPr>
        <w:t xml:space="preserve"> </w:t>
      </w:r>
      <w:r w:rsidR="008437E3">
        <w:rPr>
          <w:rFonts w:ascii="Times New Roman" w:hAnsi="Times New Roman" w:cs="Times New Roman"/>
          <w:sz w:val="24"/>
          <w:szCs w:val="24"/>
        </w:rPr>
        <w:t xml:space="preserve"> </w:t>
      </w:r>
      <w:r w:rsidR="007C1BAD" w:rsidRPr="007C1BAD">
        <w:rPr>
          <w:rFonts w:ascii="Times New Roman" w:hAnsi="Times New Roman" w:cs="Times New Roman"/>
          <w:sz w:val="24"/>
          <w:szCs w:val="24"/>
        </w:rPr>
        <w:t xml:space="preserve">However, there are regional variations in connectivity of rACC subregions (Morecraft, Geula, &amp; Mesulam, 1992).  For instance </w:t>
      </w:r>
      <w:r w:rsidR="00F01701">
        <w:rPr>
          <w:rFonts w:ascii="Times New Roman" w:hAnsi="Times New Roman" w:cs="Times New Roman"/>
          <w:sz w:val="24"/>
          <w:szCs w:val="24"/>
        </w:rPr>
        <w:t>pregenual portions of rACC</w:t>
      </w:r>
      <w:r w:rsidR="007C1BAD" w:rsidRPr="007C1BAD">
        <w:rPr>
          <w:rFonts w:ascii="Times New Roman" w:hAnsi="Times New Roman" w:cs="Times New Roman"/>
          <w:sz w:val="24"/>
          <w:szCs w:val="24"/>
        </w:rPr>
        <w:t xml:space="preserve">, corresponding primarily to BA 32, shows stronger connectivity with midcingulate, medial OFC, and frontopolar regions (Van Hoesen et al. 1993; Carmichael and Price 1995a, 1995b; Carmichael &amp; Price, 1996). The </w:t>
      </w:r>
      <w:r w:rsidR="00F01701">
        <w:rPr>
          <w:rFonts w:ascii="Times New Roman" w:hAnsi="Times New Roman" w:cs="Times New Roman"/>
          <w:sz w:val="24"/>
          <w:szCs w:val="24"/>
        </w:rPr>
        <w:t>subgenual portion of rACC</w:t>
      </w:r>
      <w:r w:rsidR="007C1BAD" w:rsidRPr="007C1BAD">
        <w:rPr>
          <w:rFonts w:ascii="Times New Roman" w:hAnsi="Times New Roman" w:cs="Times New Roman"/>
          <w:sz w:val="24"/>
          <w:szCs w:val="24"/>
        </w:rPr>
        <w:t>, corresponding primarily to BA 25, shows denser anatomical connectivity with amygdala/hippocampus, hypothalamus, periaqueductal grey, and nucleus accumbens (Devinsky, Morrell, &amp; Vogt, 1995; Freedman, Insel, &amp; Smith, 2000; Ghashghaei &amp; Barbas, 2002; Haber, Kim, Mailly, &amp; Calzavara, 2006; Johansen-Berg et al., 2008; Klein et al., 2007).</w:t>
      </w:r>
      <w:r w:rsidR="002E308F" w:rsidRPr="007056A3">
        <w:rPr>
          <w:rFonts w:ascii="Times New Roman" w:hAnsi="Times New Roman" w:cs="Times New Roman"/>
          <w:sz w:val="24"/>
          <w:szCs w:val="24"/>
        </w:rPr>
        <w:t xml:space="preserve">  </w:t>
      </w:r>
    </w:p>
    <w:p w14:paraId="6BB3A244" w14:textId="2882BBD0" w:rsidR="00472D64" w:rsidRDefault="007B196E" w:rsidP="00C025F0">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lastRenderedPageBreak/>
        <w:t>Although</w:t>
      </w:r>
      <w:r w:rsidRPr="00403228">
        <w:rPr>
          <w:rFonts w:ascii="Times New Roman" w:hAnsi="Times New Roman" w:cs="Times New Roman"/>
          <w:sz w:val="24"/>
          <w:szCs w:val="24"/>
        </w:rPr>
        <w:t xml:space="preserve"> </w:t>
      </w:r>
      <w:r w:rsidR="00797573" w:rsidRPr="00403228">
        <w:rPr>
          <w:rFonts w:ascii="Times New Roman" w:hAnsi="Times New Roman" w:cs="Times New Roman"/>
          <w:sz w:val="24"/>
          <w:szCs w:val="24"/>
        </w:rPr>
        <w:t xml:space="preserve">the complex anatomical connectivity of rACC makes it an ideal candidate for active communication with limbic regions involved in emotional evaluation </w:t>
      </w:r>
      <w:r w:rsidR="00BD3ECC">
        <w:rPr>
          <w:rFonts w:ascii="Times New Roman" w:hAnsi="Times New Roman" w:cs="Times New Roman"/>
          <w:sz w:val="24"/>
          <w:szCs w:val="24"/>
        </w:rPr>
        <w:t xml:space="preserve">and </w:t>
      </w:r>
      <w:r w:rsidR="00797573" w:rsidRPr="00403228">
        <w:rPr>
          <w:rFonts w:ascii="Times New Roman" w:hAnsi="Times New Roman" w:cs="Times New Roman"/>
          <w:sz w:val="24"/>
          <w:szCs w:val="24"/>
        </w:rPr>
        <w:t>front</w:t>
      </w:r>
      <w:r w:rsidR="00BD3ECC">
        <w:rPr>
          <w:rFonts w:ascii="Times New Roman" w:hAnsi="Times New Roman" w:cs="Times New Roman"/>
          <w:sz w:val="24"/>
          <w:szCs w:val="24"/>
        </w:rPr>
        <w:t>o</w:t>
      </w:r>
      <w:r w:rsidR="00797573" w:rsidRPr="00403228">
        <w:rPr>
          <w:rFonts w:ascii="Times New Roman" w:hAnsi="Times New Roman" w:cs="Times New Roman"/>
          <w:sz w:val="24"/>
          <w:szCs w:val="24"/>
        </w:rPr>
        <w:t>striatal regions involved in cognitive and motor control, its task-related functional connectivity during regulation of emotional interference is not well understood</w:t>
      </w:r>
      <w:r w:rsidR="00742ECB">
        <w:rPr>
          <w:rFonts w:ascii="Times New Roman" w:hAnsi="Times New Roman" w:cs="Times New Roman"/>
          <w:sz w:val="24"/>
          <w:szCs w:val="24"/>
        </w:rPr>
        <w:t xml:space="preserve">.  </w:t>
      </w:r>
      <w:r w:rsidR="003F0EC8">
        <w:rPr>
          <w:rFonts w:ascii="Times New Roman" w:hAnsi="Times New Roman" w:cs="Times New Roman"/>
          <w:sz w:val="24"/>
          <w:szCs w:val="24"/>
        </w:rPr>
        <w:t xml:space="preserve">It would be particularly valuable to identify </w:t>
      </w:r>
      <w:r w:rsidR="003F6CAE">
        <w:rPr>
          <w:rFonts w:ascii="Times New Roman" w:hAnsi="Times New Roman" w:cs="Times New Roman"/>
          <w:sz w:val="24"/>
          <w:szCs w:val="24"/>
        </w:rPr>
        <w:t xml:space="preserve">the </w:t>
      </w:r>
      <w:r w:rsidR="003F0EC8">
        <w:rPr>
          <w:rFonts w:ascii="Times New Roman" w:hAnsi="Times New Roman" w:cs="Times New Roman"/>
          <w:sz w:val="24"/>
          <w:szCs w:val="24"/>
        </w:rPr>
        <w:t>role</w:t>
      </w:r>
      <w:r w:rsidR="00CD3136">
        <w:rPr>
          <w:rFonts w:ascii="Times New Roman" w:hAnsi="Times New Roman" w:cs="Times New Roman"/>
          <w:sz w:val="24"/>
          <w:szCs w:val="24"/>
        </w:rPr>
        <w:t xml:space="preserve"> </w:t>
      </w:r>
      <w:r w:rsidR="003F6CAE">
        <w:rPr>
          <w:rFonts w:ascii="Times New Roman" w:hAnsi="Times New Roman" w:cs="Times New Roman"/>
          <w:sz w:val="24"/>
          <w:szCs w:val="24"/>
        </w:rPr>
        <w:t xml:space="preserve">of this connectivity </w:t>
      </w:r>
      <w:r w:rsidR="00797573" w:rsidRPr="00403228">
        <w:rPr>
          <w:rFonts w:ascii="Times New Roman" w:hAnsi="Times New Roman" w:cs="Times New Roman"/>
          <w:sz w:val="24"/>
          <w:szCs w:val="24"/>
        </w:rPr>
        <w:t xml:space="preserve">in emotion dysregulation, such as anxiety and depression.  Anxiety is characterized by an attentional bias towards threatening stimuli </w:t>
      </w:r>
      <w:r w:rsidR="00797573" w:rsidRPr="00403228">
        <w:rPr>
          <w:rFonts w:ascii="Times New Roman" w:hAnsi="Times New Roman" w:cs="Times New Roman"/>
          <w:noProof/>
          <w:sz w:val="24"/>
          <w:szCs w:val="24"/>
        </w:rPr>
        <w:t>(Compton, Heller, Banich, Palmieri, &amp; Miller, 2000; McNally, 1998; Nitschke &amp; Heller, 2002)</w:t>
      </w:r>
      <w:r w:rsidR="00797573" w:rsidRPr="00403228">
        <w:rPr>
          <w:rFonts w:ascii="Times New Roman" w:hAnsi="Times New Roman" w:cs="Times New Roman"/>
          <w:sz w:val="24"/>
          <w:szCs w:val="24"/>
        </w:rPr>
        <w:t xml:space="preserve"> and reduced recruitment of rACC during attentional and cognitive control in the presence of emotional distractors </w:t>
      </w:r>
      <w:r w:rsidR="00797573" w:rsidRPr="00403228">
        <w:rPr>
          <w:rFonts w:ascii="Times New Roman" w:hAnsi="Times New Roman" w:cs="Times New Roman"/>
          <w:noProof/>
          <w:sz w:val="24"/>
          <w:szCs w:val="24"/>
        </w:rPr>
        <w:t>(Bishop, Duncan, Brett, &amp; Lawrence, 2004; Etkin</w:t>
      </w:r>
      <w:r w:rsidR="009C5DB1">
        <w:rPr>
          <w:rFonts w:ascii="Times New Roman" w:hAnsi="Times New Roman" w:cs="Times New Roman"/>
          <w:noProof/>
          <w:sz w:val="24"/>
          <w:szCs w:val="24"/>
        </w:rPr>
        <w:t xml:space="preserve"> et al.</w:t>
      </w:r>
      <w:r w:rsidR="00797573" w:rsidRPr="00403228">
        <w:rPr>
          <w:rFonts w:ascii="Times New Roman" w:hAnsi="Times New Roman" w:cs="Times New Roman"/>
          <w:noProof/>
          <w:sz w:val="24"/>
          <w:szCs w:val="24"/>
        </w:rPr>
        <w:t>, 2006; Klumpp, Angstadt, &amp; Phan, 2012)</w:t>
      </w:r>
      <w:r w:rsidR="00797573" w:rsidRPr="00403228">
        <w:rPr>
          <w:rFonts w:ascii="Times New Roman" w:hAnsi="Times New Roman" w:cs="Times New Roman"/>
          <w:sz w:val="24"/>
          <w:szCs w:val="24"/>
        </w:rPr>
        <w:t>.  However, anxiety is not a monolithic construct;</w:t>
      </w:r>
      <w:r w:rsidR="00F71A52">
        <w:rPr>
          <w:rFonts w:ascii="Times New Roman" w:hAnsi="Times New Roman" w:cs="Times New Roman"/>
          <w:sz w:val="24"/>
          <w:szCs w:val="24"/>
        </w:rPr>
        <w:t xml:space="preserve"> </w:t>
      </w:r>
      <w:r w:rsidR="00797573" w:rsidRPr="00403228">
        <w:rPr>
          <w:rFonts w:ascii="Times New Roman" w:hAnsi="Times New Roman" w:cs="Times New Roman"/>
          <w:sz w:val="24"/>
          <w:szCs w:val="24"/>
        </w:rPr>
        <w:t xml:space="preserve">different neural mechanisms are involved in anxious apprehension (AP), characterized by verbal rumination and worry </w:t>
      </w:r>
      <w:r w:rsidR="00797573" w:rsidRPr="00403228">
        <w:rPr>
          <w:rFonts w:ascii="Times New Roman" w:hAnsi="Times New Roman" w:cs="Times New Roman"/>
          <w:noProof/>
          <w:sz w:val="24"/>
          <w:szCs w:val="24"/>
        </w:rPr>
        <w:t>(Barlow, 1991; Heller, Nitschke, Etienne, &amp; Miller, 1997</w:t>
      </w:r>
      <w:r w:rsidR="002476C3">
        <w:rPr>
          <w:rFonts w:ascii="Times New Roman" w:hAnsi="Times New Roman" w:cs="Times New Roman"/>
          <w:noProof/>
          <w:sz w:val="24"/>
          <w:szCs w:val="24"/>
        </w:rPr>
        <w:t xml:space="preserve">; Sharp, Miller, &amp; Heller, </w:t>
      </w:r>
      <w:r w:rsidR="00204DD7">
        <w:rPr>
          <w:rFonts w:ascii="Times New Roman" w:hAnsi="Times New Roman" w:cs="Times New Roman"/>
          <w:noProof/>
          <w:sz w:val="24"/>
          <w:szCs w:val="24"/>
        </w:rPr>
        <w:t>2015</w:t>
      </w:r>
      <w:r w:rsidR="00797573" w:rsidRPr="00403228">
        <w:rPr>
          <w:rFonts w:ascii="Times New Roman" w:hAnsi="Times New Roman" w:cs="Times New Roman"/>
          <w:noProof/>
          <w:sz w:val="24"/>
          <w:szCs w:val="24"/>
        </w:rPr>
        <w:t>),</w:t>
      </w:r>
      <w:r w:rsidR="00797573" w:rsidRPr="00403228">
        <w:rPr>
          <w:rFonts w:ascii="Times New Roman" w:hAnsi="Times New Roman" w:cs="Times New Roman"/>
          <w:sz w:val="24"/>
          <w:szCs w:val="24"/>
        </w:rPr>
        <w:t xml:space="preserve"> and anxious arousal (</w:t>
      </w:r>
      <w:r w:rsidR="00D078B2">
        <w:rPr>
          <w:rFonts w:ascii="Times New Roman" w:hAnsi="Times New Roman" w:cs="Times New Roman"/>
          <w:sz w:val="24"/>
          <w:szCs w:val="24"/>
        </w:rPr>
        <w:t>AR</w:t>
      </w:r>
      <w:r w:rsidR="00797573" w:rsidRPr="00403228">
        <w:rPr>
          <w:rFonts w:ascii="Times New Roman" w:hAnsi="Times New Roman" w:cs="Times New Roman"/>
          <w:sz w:val="24"/>
          <w:szCs w:val="24"/>
        </w:rPr>
        <w:t>), characterized by physiological hyperarousal and tension</w:t>
      </w:r>
      <w:r w:rsidR="00797573" w:rsidRPr="00403228" w:rsidDel="00E43C89">
        <w:rPr>
          <w:rFonts w:ascii="Times New Roman" w:hAnsi="Times New Roman" w:cs="Times New Roman"/>
          <w:sz w:val="24"/>
          <w:szCs w:val="24"/>
        </w:rPr>
        <w:t xml:space="preserve"> </w:t>
      </w:r>
      <w:r w:rsidR="00797573" w:rsidRPr="00403228">
        <w:rPr>
          <w:rFonts w:ascii="Times New Roman" w:hAnsi="Times New Roman" w:cs="Times New Roman"/>
          <w:noProof/>
          <w:sz w:val="24"/>
          <w:szCs w:val="24"/>
        </w:rPr>
        <w:t>(Nitschke, Heller, Palmieri, &amp; Miller, 1999)</w:t>
      </w:r>
      <w:r w:rsidR="00797573" w:rsidRPr="00403228">
        <w:rPr>
          <w:rFonts w:ascii="Times New Roman" w:hAnsi="Times New Roman" w:cs="Times New Roman"/>
          <w:sz w:val="24"/>
          <w:szCs w:val="24"/>
        </w:rPr>
        <w:t xml:space="preserve">.  </w:t>
      </w:r>
      <w:r w:rsidR="00923DBD">
        <w:rPr>
          <w:rFonts w:ascii="Times New Roman" w:hAnsi="Times New Roman" w:cs="Times New Roman"/>
          <w:sz w:val="24"/>
          <w:szCs w:val="24"/>
        </w:rPr>
        <w:t>Although</w:t>
      </w:r>
      <w:r w:rsidR="004D397A" w:rsidRPr="004D397A">
        <w:rPr>
          <w:rFonts w:ascii="Times New Roman" w:hAnsi="Times New Roman" w:cs="Times New Roman"/>
          <w:sz w:val="24"/>
          <w:szCs w:val="24"/>
        </w:rPr>
        <w:t xml:space="preserve"> no study </w:t>
      </w:r>
      <w:r w:rsidR="00513CCB">
        <w:rPr>
          <w:rFonts w:ascii="Times New Roman" w:hAnsi="Times New Roman" w:cs="Times New Roman"/>
          <w:sz w:val="24"/>
          <w:szCs w:val="24"/>
        </w:rPr>
        <w:t xml:space="preserve">to our knowledge </w:t>
      </w:r>
      <w:r w:rsidR="004D397A" w:rsidRPr="004D397A">
        <w:rPr>
          <w:rFonts w:ascii="Times New Roman" w:hAnsi="Times New Roman" w:cs="Times New Roman"/>
          <w:sz w:val="24"/>
          <w:szCs w:val="24"/>
        </w:rPr>
        <w:t xml:space="preserve">has directly compared rACC-functional connectivity in pure anxious apprehension vs anxious arousal groups, prior studies show that there is lower rACC-limbic </w:t>
      </w:r>
      <w:r w:rsidR="00E15964" w:rsidRPr="004D397A">
        <w:rPr>
          <w:rFonts w:ascii="Times New Roman" w:hAnsi="Times New Roman" w:cs="Times New Roman"/>
          <w:sz w:val="24"/>
          <w:szCs w:val="24"/>
        </w:rPr>
        <w:t>structural and</w:t>
      </w:r>
      <w:r w:rsidR="004D397A" w:rsidRPr="004D397A">
        <w:rPr>
          <w:rFonts w:ascii="Times New Roman" w:hAnsi="Times New Roman" w:cs="Times New Roman"/>
          <w:sz w:val="24"/>
          <w:szCs w:val="24"/>
        </w:rPr>
        <w:t xml:space="preserve"> </w:t>
      </w:r>
      <w:r w:rsidR="00E15964" w:rsidRPr="004D397A">
        <w:rPr>
          <w:rFonts w:ascii="Times New Roman" w:hAnsi="Times New Roman" w:cs="Times New Roman"/>
          <w:sz w:val="24"/>
          <w:szCs w:val="24"/>
        </w:rPr>
        <w:t>functional connectivity</w:t>
      </w:r>
      <w:r w:rsidR="004D397A" w:rsidRPr="004D397A">
        <w:rPr>
          <w:rFonts w:ascii="Times New Roman" w:hAnsi="Times New Roman" w:cs="Times New Roman"/>
          <w:sz w:val="24"/>
          <w:szCs w:val="24"/>
        </w:rPr>
        <w:t xml:space="preserve"> in generalized anxiety disorder</w:t>
      </w:r>
      <w:r w:rsidR="001F7A6C" w:rsidRPr="001F7A6C">
        <w:rPr>
          <w:rFonts w:ascii="Times New Roman" w:hAnsi="Times New Roman" w:cs="Times New Roman"/>
          <w:sz w:val="24"/>
          <w:szCs w:val="24"/>
        </w:rPr>
        <w:t xml:space="preserve"> </w:t>
      </w:r>
      <w:r w:rsidR="001F7A6C" w:rsidRPr="004D397A">
        <w:rPr>
          <w:rFonts w:ascii="Times New Roman" w:hAnsi="Times New Roman" w:cs="Times New Roman"/>
          <w:sz w:val="24"/>
          <w:szCs w:val="24"/>
        </w:rPr>
        <w:t>(Etkin et al., 2010</w:t>
      </w:r>
      <w:r w:rsidR="001F7A6C">
        <w:rPr>
          <w:rFonts w:ascii="Times New Roman" w:hAnsi="Times New Roman" w:cs="Times New Roman"/>
          <w:sz w:val="24"/>
          <w:szCs w:val="24"/>
        </w:rPr>
        <w:t xml:space="preserve">; </w:t>
      </w:r>
      <w:r w:rsidR="001F7A6C" w:rsidRPr="004D397A">
        <w:rPr>
          <w:rFonts w:ascii="Times New Roman" w:hAnsi="Times New Roman" w:cs="Times New Roman"/>
          <w:sz w:val="24"/>
          <w:szCs w:val="24"/>
        </w:rPr>
        <w:t>Tromp et al., 2012)</w:t>
      </w:r>
      <w:r w:rsidR="00923DBD">
        <w:rPr>
          <w:rFonts w:ascii="Times New Roman" w:hAnsi="Times New Roman" w:cs="Times New Roman"/>
          <w:sz w:val="24"/>
          <w:szCs w:val="24"/>
        </w:rPr>
        <w:t>,</w:t>
      </w:r>
      <w:r w:rsidR="004D397A" w:rsidRPr="004D397A">
        <w:rPr>
          <w:rFonts w:ascii="Times New Roman" w:hAnsi="Times New Roman" w:cs="Times New Roman"/>
          <w:sz w:val="24"/>
          <w:szCs w:val="24"/>
        </w:rPr>
        <w:t xml:space="preserve"> and the pattern of rACC-amygdala responsivity predicts treatment response in GAD (Whalen et al., 2008; Holzel et al., 2013). Since both AP and GAD are characterized by worry, we expected that </w:t>
      </w:r>
      <w:r w:rsidR="00797573" w:rsidRPr="00403228">
        <w:rPr>
          <w:rFonts w:ascii="Times New Roman" w:hAnsi="Times New Roman" w:cs="Times New Roman"/>
          <w:sz w:val="24"/>
          <w:szCs w:val="24"/>
        </w:rPr>
        <w:t>f</w:t>
      </w:r>
      <w:r w:rsidR="00797573" w:rsidRPr="00403228">
        <w:rPr>
          <w:rFonts w:ascii="Times New Roman" w:hAnsi="Times New Roman" w:cs="Times New Roman"/>
          <w:noProof/>
          <w:sz w:val="24"/>
          <w:szCs w:val="24"/>
        </w:rPr>
        <w:t xml:space="preserve">unctional connectvity of rACC during emotional regulation may differ not only for anxious </w:t>
      </w:r>
      <w:r w:rsidR="00187DEB">
        <w:rPr>
          <w:rFonts w:ascii="Times New Roman" w:hAnsi="Times New Roman" w:cs="Times New Roman"/>
          <w:noProof/>
          <w:sz w:val="24"/>
          <w:szCs w:val="24"/>
        </w:rPr>
        <w:t>vs.</w:t>
      </w:r>
      <w:r w:rsidR="00797573" w:rsidRPr="00403228">
        <w:rPr>
          <w:rFonts w:ascii="Times New Roman" w:hAnsi="Times New Roman" w:cs="Times New Roman"/>
          <w:noProof/>
          <w:sz w:val="24"/>
          <w:szCs w:val="24"/>
        </w:rPr>
        <w:t xml:space="preserve"> non-anxious groups but for AP </w:t>
      </w:r>
      <w:r w:rsidR="00187DEB">
        <w:rPr>
          <w:rFonts w:ascii="Times New Roman" w:hAnsi="Times New Roman" w:cs="Times New Roman"/>
          <w:noProof/>
          <w:sz w:val="24"/>
          <w:szCs w:val="24"/>
        </w:rPr>
        <w:t>vs.</w:t>
      </w:r>
      <w:r w:rsidR="00797573" w:rsidRPr="00403228">
        <w:rPr>
          <w:rFonts w:ascii="Times New Roman" w:hAnsi="Times New Roman" w:cs="Times New Roman"/>
          <w:noProof/>
          <w:sz w:val="24"/>
          <w:szCs w:val="24"/>
        </w:rPr>
        <w:t xml:space="preserve"> </w:t>
      </w:r>
      <w:r w:rsidR="00D078B2">
        <w:rPr>
          <w:rFonts w:ascii="Times New Roman" w:hAnsi="Times New Roman" w:cs="Times New Roman"/>
          <w:noProof/>
          <w:sz w:val="24"/>
          <w:szCs w:val="24"/>
        </w:rPr>
        <w:t>AR</w:t>
      </w:r>
      <w:r w:rsidR="00797573" w:rsidRPr="00403228">
        <w:rPr>
          <w:rFonts w:ascii="Times New Roman" w:hAnsi="Times New Roman" w:cs="Times New Roman"/>
          <w:noProof/>
          <w:sz w:val="24"/>
          <w:szCs w:val="24"/>
        </w:rPr>
        <w:t xml:space="preserve"> groups.</w:t>
      </w:r>
    </w:p>
    <w:p w14:paraId="6564F88C" w14:textId="184C1794" w:rsidR="00797573" w:rsidRPr="00403228" w:rsidRDefault="007C1BAD" w:rsidP="00C025F0">
      <w:pPr>
        <w:spacing w:after="0" w:line="480" w:lineRule="auto"/>
        <w:ind w:firstLine="720"/>
        <w:rPr>
          <w:rFonts w:ascii="Times New Roman" w:hAnsi="Times New Roman" w:cs="Times New Roman"/>
          <w:noProof/>
          <w:sz w:val="24"/>
          <w:szCs w:val="24"/>
        </w:rPr>
      </w:pPr>
      <w:r w:rsidRPr="007C1BAD">
        <w:rPr>
          <w:rFonts w:ascii="Times New Roman" w:hAnsi="Times New Roman" w:cs="Times New Roman"/>
          <w:color w:val="000000"/>
          <w:sz w:val="24"/>
          <w:szCs w:val="24"/>
          <w:shd w:val="clear" w:color="auto" w:fill="FFFFFF"/>
        </w:rPr>
        <w:t xml:space="preserve">Anxiety and depression frequently co-occur, but attentional biases towards unpleasant information tend to be specific to anxiety (Bar-Haim, Lamy, Pergamin, Bakermans-Kranenburg, </w:t>
      </w:r>
      <w:r w:rsidRPr="007C1BAD">
        <w:rPr>
          <w:rFonts w:ascii="Times New Roman" w:hAnsi="Times New Roman" w:cs="Times New Roman"/>
          <w:color w:val="000000"/>
          <w:sz w:val="24"/>
          <w:szCs w:val="24"/>
          <w:shd w:val="clear" w:color="auto" w:fill="FFFFFF"/>
        </w:rPr>
        <w:lastRenderedPageBreak/>
        <w:t>&amp; Van Ijzendoorn, 2007; Mogg, Bradley, &amp; Williams, 1995; Mogg, Bradley, Williams, &amp; Mathews, 1993).  A few studies show increased recruitment of rACC during attentional control in the presence of emotional distractors in depression (Elliott et al., 2002; Eugène et al., 2010; Mitterschiffthaler et al., 2008).  However, these studies did not carefully assess comorbid anxiety or directly compare groups that isolate the specific effects of anxiety and depression (e.g., that are carefully selected to have high depression and low anxiety scores or high anxiety and low depression scores).  This is particularly important because studies show that the degree, severity, and type of co-occurring anxiety may differentially affect patterns of brain activation in depression (Elliott, Rubinsztein, Sahakian, &amp; Dolan, 2002; George et al., 1997; Herrington et al., 2010; Mitterschiffthaler et al., 2008; Engels et al., 2010).  Overall, due to the high comorbidity of anxiety and depression as well as the dearth of studies examining different subtypes of anxiety, it remains unclear whether psychological and neural correlates of emotional interference are specific to certain subtypes of anxiety or depression.  Although not representative of clinical samples, pure groups that are high only in one type of anxiety or depression overcome the problems of com</w:t>
      </w:r>
      <w:r w:rsidR="00FC508E">
        <w:rPr>
          <w:rFonts w:ascii="Times New Roman" w:hAnsi="Times New Roman" w:cs="Times New Roman"/>
          <w:color w:val="000000"/>
          <w:sz w:val="24"/>
          <w:szCs w:val="24"/>
          <w:shd w:val="clear" w:color="auto" w:fill="FFFFFF"/>
        </w:rPr>
        <w:t>orb</w:t>
      </w:r>
      <w:r w:rsidRPr="007C1BAD">
        <w:rPr>
          <w:rFonts w:ascii="Times New Roman" w:hAnsi="Times New Roman" w:cs="Times New Roman"/>
          <w:color w:val="000000"/>
          <w:sz w:val="24"/>
          <w:szCs w:val="24"/>
          <w:shd w:val="clear" w:color="auto" w:fill="FFFFFF"/>
        </w:rPr>
        <w:t>i</w:t>
      </w:r>
      <w:r w:rsidR="00FC508E">
        <w:rPr>
          <w:rFonts w:ascii="Times New Roman" w:hAnsi="Times New Roman" w:cs="Times New Roman"/>
          <w:color w:val="000000"/>
          <w:sz w:val="24"/>
          <w:szCs w:val="24"/>
          <w:shd w:val="clear" w:color="auto" w:fill="FFFFFF"/>
        </w:rPr>
        <w:t>d</w:t>
      </w:r>
      <w:r w:rsidRPr="007C1BAD">
        <w:rPr>
          <w:rFonts w:ascii="Times New Roman" w:hAnsi="Times New Roman" w:cs="Times New Roman"/>
          <w:color w:val="000000"/>
          <w:sz w:val="24"/>
          <w:szCs w:val="24"/>
          <w:shd w:val="clear" w:color="auto" w:fill="FFFFFF"/>
        </w:rPr>
        <w:t xml:space="preserve">ity seen in clinical samples and allow a careful examination of psychological of neural dysfunction specific to particular constructs of anxiety and depression, as championed by the </w:t>
      </w:r>
      <w:r w:rsidR="003E1382">
        <w:rPr>
          <w:rFonts w:ascii="Times New Roman" w:hAnsi="Times New Roman" w:cs="Times New Roman"/>
          <w:color w:val="000000"/>
          <w:sz w:val="24"/>
          <w:szCs w:val="24"/>
          <w:shd w:val="clear" w:color="auto" w:fill="FFFFFF"/>
        </w:rPr>
        <w:t>National Institute of Mental Health (</w:t>
      </w:r>
      <w:r w:rsidRPr="007C1BAD">
        <w:rPr>
          <w:rFonts w:ascii="Times New Roman" w:hAnsi="Times New Roman" w:cs="Times New Roman"/>
          <w:color w:val="000000"/>
          <w:sz w:val="24"/>
          <w:szCs w:val="24"/>
          <w:shd w:val="clear" w:color="auto" w:fill="FFFFFF"/>
        </w:rPr>
        <w:t>NIMH</w:t>
      </w:r>
      <w:r w:rsidR="003E1382">
        <w:rPr>
          <w:rFonts w:ascii="Times New Roman" w:hAnsi="Times New Roman" w:cs="Times New Roman"/>
          <w:color w:val="000000"/>
          <w:sz w:val="24"/>
          <w:szCs w:val="24"/>
          <w:shd w:val="clear" w:color="auto" w:fill="FFFFFF"/>
        </w:rPr>
        <w:t>)</w:t>
      </w:r>
      <w:r w:rsidRPr="007C1BAD">
        <w:rPr>
          <w:rFonts w:ascii="Times New Roman" w:hAnsi="Times New Roman" w:cs="Times New Roman"/>
          <w:color w:val="000000"/>
          <w:sz w:val="24"/>
          <w:szCs w:val="24"/>
          <w:shd w:val="clear" w:color="auto" w:fill="FFFFFF"/>
        </w:rPr>
        <w:t xml:space="preserve"> </w:t>
      </w:r>
      <w:r w:rsidR="003E1382">
        <w:rPr>
          <w:rFonts w:ascii="Times New Roman" w:hAnsi="Times New Roman" w:cs="Times New Roman"/>
          <w:color w:val="000000"/>
          <w:sz w:val="24"/>
          <w:szCs w:val="24"/>
          <w:shd w:val="clear" w:color="auto" w:fill="FFFFFF"/>
        </w:rPr>
        <w:t>Research Domain Criteria (</w:t>
      </w:r>
      <w:r w:rsidRPr="007C1BAD">
        <w:rPr>
          <w:rFonts w:ascii="Times New Roman" w:hAnsi="Times New Roman" w:cs="Times New Roman"/>
          <w:color w:val="000000"/>
          <w:sz w:val="24"/>
          <w:szCs w:val="24"/>
          <w:shd w:val="clear" w:color="auto" w:fill="FFFFFF"/>
        </w:rPr>
        <w:t>RDoC</w:t>
      </w:r>
      <w:r w:rsidR="003E1382">
        <w:rPr>
          <w:rFonts w:ascii="Times New Roman" w:hAnsi="Times New Roman" w:cs="Times New Roman"/>
          <w:color w:val="000000"/>
          <w:sz w:val="24"/>
          <w:szCs w:val="24"/>
          <w:shd w:val="clear" w:color="auto" w:fill="FFFFFF"/>
        </w:rPr>
        <w:t>)</w:t>
      </w:r>
      <w:r w:rsidRPr="007C1BAD">
        <w:rPr>
          <w:rFonts w:ascii="Times New Roman" w:hAnsi="Times New Roman" w:cs="Times New Roman"/>
          <w:color w:val="000000"/>
          <w:sz w:val="24"/>
          <w:szCs w:val="24"/>
          <w:shd w:val="clear" w:color="auto" w:fill="FFFFFF"/>
        </w:rPr>
        <w:t xml:space="preserve"> initiative (Kozak &amp; Cuthbert, 2015; Miller, Rockstroh, Hamilton, &amp; Yee, 2016; Sharp, Miller, &amp; Heller, 2015; Yee, Javitt, &amp; Miller, 2015).</w:t>
      </w:r>
      <w:r w:rsidR="00750CEC">
        <w:rPr>
          <w:rFonts w:ascii="Times New Roman" w:hAnsi="Times New Roman" w:cs="Times New Roman"/>
          <w:noProof/>
          <w:sz w:val="24"/>
          <w:szCs w:val="24"/>
        </w:rPr>
        <w:t xml:space="preserve"> </w:t>
      </w:r>
    </w:p>
    <w:p w14:paraId="7717E64B" w14:textId="571C4CAA" w:rsidR="006D4345" w:rsidRDefault="004E3B89" w:rsidP="00C025F0">
      <w:pPr>
        <w:spacing w:after="0" w:line="480" w:lineRule="auto"/>
        <w:ind w:firstLine="720"/>
        <w:rPr>
          <w:rFonts w:ascii="Times New Roman" w:hAnsi="Times New Roman" w:cs="Times New Roman"/>
          <w:sz w:val="24"/>
          <w:szCs w:val="24"/>
        </w:rPr>
      </w:pPr>
      <w:r w:rsidRPr="004E3B89">
        <w:rPr>
          <w:rFonts w:ascii="Times New Roman" w:hAnsi="Times New Roman" w:cs="Times New Roman"/>
          <w:noProof/>
          <w:sz w:val="24"/>
          <w:szCs w:val="24"/>
        </w:rPr>
        <w:t>In the present study, functional magnetic resonance imaging (fMRI) data were recorded while nonpatient groups differ</w:t>
      </w:r>
      <w:r w:rsidR="00923DBD">
        <w:rPr>
          <w:rFonts w:ascii="Times New Roman" w:hAnsi="Times New Roman" w:cs="Times New Roman"/>
          <w:noProof/>
          <w:sz w:val="24"/>
          <w:szCs w:val="24"/>
        </w:rPr>
        <w:t>ing</w:t>
      </w:r>
      <w:r w:rsidRPr="004E3B89">
        <w:rPr>
          <w:rFonts w:ascii="Times New Roman" w:hAnsi="Times New Roman" w:cs="Times New Roman"/>
          <w:noProof/>
          <w:sz w:val="24"/>
          <w:szCs w:val="24"/>
        </w:rPr>
        <w:t xml:space="preserve"> in trait anxious apprehension (AP), anxious arousal (AR), anhedonic depression (AD), or none (CON) performed a task requiring them to ignore task-irrelevant pleasant, neutral, or unpleasant distractors. </w:t>
      </w:r>
      <w:r>
        <w:rPr>
          <w:rFonts w:ascii="Times New Roman" w:hAnsi="Times New Roman" w:cs="Times New Roman"/>
          <w:noProof/>
          <w:sz w:val="24"/>
          <w:szCs w:val="24"/>
        </w:rPr>
        <w:t xml:space="preserve"> </w:t>
      </w:r>
      <w:r w:rsidRPr="004E3B89">
        <w:rPr>
          <w:rFonts w:ascii="Times New Roman" w:hAnsi="Times New Roman" w:cs="Times New Roman"/>
          <w:noProof/>
          <w:sz w:val="24"/>
          <w:szCs w:val="24"/>
        </w:rPr>
        <w:t xml:space="preserve">We then used psychophysiological </w:t>
      </w:r>
      <w:r w:rsidRPr="004E3B89">
        <w:rPr>
          <w:rFonts w:ascii="Times New Roman" w:hAnsi="Times New Roman" w:cs="Times New Roman"/>
          <w:noProof/>
          <w:sz w:val="24"/>
          <w:szCs w:val="24"/>
        </w:rPr>
        <w:lastRenderedPageBreak/>
        <w:t xml:space="preserve">interaction (PPI) analysis (Friston et al., 1997) to examine group differences in rACC connectivity with 1) AIC and amygdala involved in interoceptive and emotional evaluation and 2) frontal and striatal regions involved in cognitive and motor control for unpleasant or pleasant </w:t>
      </w:r>
      <w:r w:rsidR="00187DEB">
        <w:rPr>
          <w:rFonts w:ascii="Times New Roman" w:hAnsi="Times New Roman" w:cs="Times New Roman"/>
          <w:noProof/>
          <w:sz w:val="24"/>
          <w:szCs w:val="24"/>
        </w:rPr>
        <w:t>vs.</w:t>
      </w:r>
      <w:r w:rsidRPr="004E3B89">
        <w:rPr>
          <w:rFonts w:ascii="Times New Roman" w:hAnsi="Times New Roman" w:cs="Times New Roman"/>
          <w:noProof/>
          <w:sz w:val="24"/>
          <w:szCs w:val="24"/>
        </w:rPr>
        <w:t xml:space="preserve"> neutral condition. </w:t>
      </w:r>
      <w:r w:rsidR="00797573" w:rsidRPr="00403228">
        <w:rPr>
          <w:rFonts w:ascii="Times New Roman" w:hAnsi="Times New Roman" w:cs="Times New Roman"/>
          <w:sz w:val="24"/>
          <w:szCs w:val="24"/>
        </w:rPr>
        <w:t xml:space="preserve">  </w:t>
      </w:r>
      <w:r w:rsidR="00B50F24" w:rsidRPr="00183CE3">
        <w:rPr>
          <w:rFonts w:ascii="Times New Roman" w:hAnsi="Times New Roman" w:cs="Times New Roman"/>
          <w:sz w:val="24"/>
          <w:szCs w:val="24"/>
        </w:rPr>
        <w:t xml:space="preserve">Behaviorally, </w:t>
      </w:r>
      <w:r w:rsidR="00797573" w:rsidRPr="00183CE3">
        <w:rPr>
          <w:rFonts w:ascii="Times New Roman" w:hAnsi="Times New Roman" w:cs="Times New Roman"/>
          <w:sz w:val="24"/>
          <w:szCs w:val="24"/>
        </w:rPr>
        <w:t xml:space="preserve">it was hypothesized that </w:t>
      </w:r>
      <w:r w:rsidR="00597FD9" w:rsidRPr="00183CE3">
        <w:rPr>
          <w:rFonts w:ascii="Times New Roman" w:hAnsi="Times New Roman" w:cs="Times New Roman"/>
          <w:sz w:val="24"/>
          <w:szCs w:val="24"/>
        </w:rPr>
        <w:t xml:space="preserve">individuals reporting </w:t>
      </w:r>
      <w:r w:rsidR="001E4D27">
        <w:rPr>
          <w:rFonts w:ascii="Times New Roman" w:hAnsi="Times New Roman" w:cs="Times New Roman"/>
          <w:sz w:val="24"/>
          <w:szCs w:val="24"/>
        </w:rPr>
        <w:t xml:space="preserve">higher anxiety </w:t>
      </w:r>
      <w:r w:rsidR="00597FD9" w:rsidRPr="00183CE3">
        <w:rPr>
          <w:rFonts w:ascii="Times New Roman" w:hAnsi="Times New Roman" w:cs="Times New Roman"/>
          <w:sz w:val="24"/>
          <w:szCs w:val="24"/>
        </w:rPr>
        <w:t xml:space="preserve">would show larger </w:t>
      </w:r>
      <w:r w:rsidR="00EA6F8C" w:rsidRPr="00183CE3">
        <w:rPr>
          <w:rFonts w:ascii="Times New Roman" w:hAnsi="Times New Roman" w:cs="Times New Roman"/>
          <w:sz w:val="24"/>
          <w:szCs w:val="24"/>
        </w:rPr>
        <w:t xml:space="preserve">interference </w:t>
      </w:r>
      <w:r w:rsidR="002827EB" w:rsidRPr="00183CE3">
        <w:rPr>
          <w:rFonts w:ascii="Times New Roman" w:hAnsi="Times New Roman" w:cs="Times New Roman"/>
          <w:sz w:val="24"/>
          <w:szCs w:val="24"/>
        </w:rPr>
        <w:t>effect</w:t>
      </w:r>
      <w:r w:rsidR="002476C3" w:rsidRPr="00183CE3">
        <w:rPr>
          <w:rFonts w:ascii="Times New Roman" w:hAnsi="Times New Roman" w:cs="Times New Roman"/>
          <w:sz w:val="24"/>
          <w:szCs w:val="24"/>
        </w:rPr>
        <w:t>s</w:t>
      </w:r>
      <w:r w:rsidR="002827EB" w:rsidRPr="00183CE3">
        <w:rPr>
          <w:rFonts w:ascii="Times New Roman" w:hAnsi="Times New Roman" w:cs="Times New Roman"/>
          <w:sz w:val="24"/>
          <w:szCs w:val="24"/>
        </w:rPr>
        <w:t xml:space="preserve"> </w:t>
      </w:r>
      <w:r w:rsidR="00EA6F8C" w:rsidRPr="00183CE3">
        <w:rPr>
          <w:rFonts w:ascii="Times New Roman" w:hAnsi="Times New Roman" w:cs="Times New Roman"/>
          <w:sz w:val="24"/>
          <w:szCs w:val="24"/>
        </w:rPr>
        <w:t>due to unpleasant words</w:t>
      </w:r>
      <w:r w:rsidR="00157014" w:rsidRPr="00183CE3">
        <w:rPr>
          <w:rFonts w:ascii="Times New Roman" w:hAnsi="Times New Roman" w:cs="Times New Roman"/>
          <w:sz w:val="24"/>
          <w:szCs w:val="24"/>
        </w:rPr>
        <w:t xml:space="preserve"> than would a comparison group</w:t>
      </w:r>
      <w:r w:rsidR="00597FD9" w:rsidRPr="00183CE3">
        <w:rPr>
          <w:rFonts w:ascii="Times New Roman" w:hAnsi="Times New Roman" w:cs="Times New Roman"/>
          <w:sz w:val="24"/>
          <w:szCs w:val="24"/>
        </w:rPr>
        <w:t>, specifically</w:t>
      </w:r>
      <w:r w:rsidR="002827EB" w:rsidRPr="00183CE3">
        <w:rPr>
          <w:rFonts w:ascii="Times New Roman" w:hAnsi="Times New Roman" w:cs="Times New Roman"/>
          <w:sz w:val="24"/>
          <w:szCs w:val="24"/>
        </w:rPr>
        <w:t xml:space="preserve"> </w:t>
      </w:r>
      <w:r w:rsidR="00EA6F8C" w:rsidRPr="00183CE3">
        <w:rPr>
          <w:rFonts w:ascii="Times New Roman" w:hAnsi="Times New Roman" w:cs="Times New Roman"/>
          <w:sz w:val="24"/>
          <w:szCs w:val="24"/>
        </w:rPr>
        <w:t xml:space="preserve">AP &gt; AR &gt; AD </w:t>
      </w:r>
      <w:r w:rsidR="002827EB" w:rsidRPr="00183CE3">
        <w:rPr>
          <w:rFonts w:ascii="Times New Roman" w:hAnsi="Times New Roman" w:cs="Times New Roman"/>
          <w:sz w:val="24"/>
          <w:szCs w:val="24"/>
        </w:rPr>
        <w:t>=</w:t>
      </w:r>
      <w:r w:rsidR="00EA6F8C" w:rsidRPr="00183CE3">
        <w:rPr>
          <w:rFonts w:ascii="Times New Roman" w:hAnsi="Times New Roman" w:cs="Times New Roman"/>
          <w:sz w:val="24"/>
          <w:szCs w:val="24"/>
        </w:rPr>
        <w:t xml:space="preserve"> CON</w:t>
      </w:r>
      <w:r w:rsidR="00742ECB" w:rsidRPr="00183CE3">
        <w:rPr>
          <w:rFonts w:ascii="Times New Roman" w:hAnsi="Times New Roman" w:cs="Times New Roman"/>
          <w:sz w:val="24"/>
          <w:szCs w:val="24"/>
        </w:rPr>
        <w:t xml:space="preserve">.  </w:t>
      </w:r>
      <w:r w:rsidR="002827EB">
        <w:rPr>
          <w:rFonts w:ascii="Times New Roman" w:hAnsi="Times New Roman" w:cs="Times New Roman"/>
          <w:sz w:val="24"/>
          <w:szCs w:val="24"/>
        </w:rPr>
        <w:t>This</w:t>
      </w:r>
      <w:r w:rsidR="00157014">
        <w:rPr>
          <w:rFonts w:ascii="Times New Roman" w:hAnsi="Times New Roman" w:cs="Times New Roman"/>
          <w:sz w:val="24"/>
          <w:szCs w:val="24"/>
        </w:rPr>
        <w:t xml:space="preserve"> pattern was expected</w:t>
      </w:r>
      <w:r w:rsidR="002827EB">
        <w:rPr>
          <w:rFonts w:ascii="Times New Roman" w:hAnsi="Times New Roman" w:cs="Times New Roman"/>
          <w:sz w:val="24"/>
          <w:szCs w:val="24"/>
        </w:rPr>
        <w:t xml:space="preserve"> because </w:t>
      </w:r>
      <w:r w:rsidR="00B50F24" w:rsidRPr="00403228">
        <w:rPr>
          <w:rFonts w:ascii="Times New Roman" w:hAnsi="Times New Roman" w:cs="Times New Roman"/>
          <w:sz w:val="24"/>
          <w:szCs w:val="24"/>
        </w:rPr>
        <w:t xml:space="preserve">attentional biases to unpleasant stimuli </w:t>
      </w:r>
      <w:r w:rsidR="00B50F24" w:rsidRPr="00403228">
        <w:rPr>
          <w:rFonts w:ascii="Times New Roman" w:hAnsi="Times New Roman" w:cs="Times New Roman"/>
          <w:sz w:val="24"/>
          <w:szCs w:val="24"/>
          <w:lang w:eastAsia="zh-CN"/>
        </w:rPr>
        <w:t xml:space="preserve">are </w:t>
      </w:r>
      <w:r w:rsidR="00B50F24" w:rsidRPr="00403228">
        <w:rPr>
          <w:rFonts w:ascii="Times New Roman" w:hAnsi="Times New Roman" w:cs="Times New Roman"/>
          <w:sz w:val="24"/>
          <w:szCs w:val="24"/>
        </w:rPr>
        <w:t xml:space="preserve">typically seen in anxiety but not depression </w:t>
      </w:r>
      <w:r w:rsidR="00B50F24" w:rsidRPr="00403228">
        <w:rPr>
          <w:rFonts w:ascii="Times New Roman" w:hAnsi="Times New Roman" w:cs="Times New Roman"/>
          <w:noProof/>
          <w:sz w:val="24"/>
          <w:szCs w:val="24"/>
        </w:rPr>
        <w:t>(Gotlib &amp; Joormann, 2010)</w:t>
      </w:r>
      <w:r w:rsidR="00E23A37">
        <w:rPr>
          <w:rFonts w:ascii="Times New Roman" w:hAnsi="Times New Roman" w:cs="Times New Roman"/>
          <w:sz w:val="24"/>
          <w:szCs w:val="24"/>
        </w:rPr>
        <w:t xml:space="preserve"> and </w:t>
      </w:r>
      <w:r w:rsidR="00B50F24">
        <w:rPr>
          <w:rFonts w:ascii="Times New Roman" w:hAnsi="Times New Roman" w:cs="Times New Roman"/>
          <w:sz w:val="24"/>
          <w:szCs w:val="24"/>
        </w:rPr>
        <w:t xml:space="preserve">because </w:t>
      </w:r>
      <w:r w:rsidR="00797573" w:rsidRPr="00403228">
        <w:rPr>
          <w:rFonts w:ascii="Times New Roman" w:hAnsi="Times New Roman" w:cs="Times New Roman"/>
          <w:sz w:val="24"/>
          <w:szCs w:val="24"/>
        </w:rPr>
        <w:t>worry, a characteristic of AP</w:t>
      </w:r>
      <w:r w:rsidR="000569D9">
        <w:rPr>
          <w:rFonts w:ascii="Times New Roman" w:hAnsi="Times New Roman" w:cs="Times New Roman"/>
          <w:sz w:val="24"/>
          <w:szCs w:val="24"/>
        </w:rPr>
        <w:t>,</w:t>
      </w:r>
      <w:r w:rsidR="00797573" w:rsidRPr="00403228">
        <w:rPr>
          <w:rFonts w:ascii="Times New Roman" w:hAnsi="Times New Roman" w:cs="Times New Roman"/>
          <w:sz w:val="24"/>
          <w:szCs w:val="24"/>
        </w:rPr>
        <w:t xml:space="preserve"> impairs processing efficiency via distraction and/or impaired inhibition (Eysenck et al., 2007</w:t>
      </w:r>
      <w:r w:rsidR="00DE6E27">
        <w:rPr>
          <w:rFonts w:ascii="Times New Roman" w:hAnsi="Times New Roman" w:cs="Times New Roman"/>
          <w:sz w:val="24"/>
          <w:szCs w:val="24"/>
        </w:rPr>
        <w:t xml:space="preserve">; </w:t>
      </w:r>
      <w:r w:rsidR="00DE6E27" w:rsidRPr="00F27E5D">
        <w:rPr>
          <w:rFonts w:ascii="Times New Roman" w:hAnsi="Times New Roman" w:cs="Times New Roman"/>
          <w:noProof/>
          <w:sz w:val="24"/>
          <w:szCs w:val="24"/>
        </w:rPr>
        <w:t>Levin, Heller, Mohanty, Herrington, &amp; Miller, 2007</w:t>
      </w:r>
      <w:r w:rsidR="00797573" w:rsidRPr="00403228">
        <w:rPr>
          <w:rFonts w:ascii="Times New Roman" w:hAnsi="Times New Roman" w:cs="Times New Roman"/>
          <w:sz w:val="24"/>
          <w:szCs w:val="24"/>
        </w:rPr>
        <w:t>).</w:t>
      </w:r>
      <w:r w:rsidR="00E23A37">
        <w:rPr>
          <w:rFonts w:ascii="Times New Roman" w:hAnsi="Times New Roman" w:cs="Times New Roman"/>
          <w:sz w:val="24"/>
          <w:szCs w:val="24"/>
        </w:rPr>
        <w:t xml:space="preserve"> </w:t>
      </w:r>
    </w:p>
    <w:p w14:paraId="75518A5F" w14:textId="6B666E15" w:rsidR="004451ED" w:rsidRDefault="00EA6F8C" w:rsidP="00C025F0">
      <w:pPr>
        <w:spacing w:after="0" w:line="480" w:lineRule="auto"/>
        <w:ind w:firstLine="720"/>
        <w:rPr>
          <w:rFonts w:ascii="Times New Roman" w:hAnsi="Times New Roman" w:cs="Times New Roman"/>
          <w:sz w:val="24"/>
          <w:szCs w:val="24"/>
        </w:rPr>
      </w:pPr>
      <w:r w:rsidRPr="00183CE3">
        <w:rPr>
          <w:rFonts w:ascii="Times New Roman" w:hAnsi="Times New Roman" w:cs="Times New Roman"/>
          <w:sz w:val="24"/>
          <w:szCs w:val="24"/>
        </w:rPr>
        <w:t xml:space="preserve">Neurally, </w:t>
      </w:r>
      <w:r w:rsidR="00044C3E" w:rsidRPr="00183CE3">
        <w:rPr>
          <w:rFonts w:ascii="Times New Roman" w:hAnsi="Times New Roman" w:cs="Times New Roman"/>
          <w:sz w:val="24"/>
          <w:szCs w:val="24"/>
        </w:rPr>
        <w:t xml:space="preserve">it was </w:t>
      </w:r>
      <w:r w:rsidRPr="00183CE3">
        <w:rPr>
          <w:rFonts w:ascii="Times New Roman" w:hAnsi="Times New Roman" w:cs="Times New Roman"/>
          <w:sz w:val="24"/>
          <w:szCs w:val="24"/>
        </w:rPr>
        <w:t xml:space="preserve">hypothesized that functional coupling of rACC with AIC </w:t>
      </w:r>
      <w:r w:rsidR="00344671" w:rsidRPr="00183CE3">
        <w:rPr>
          <w:rFonts w:ascii="Times New Roman" w:hAnsi="Times New Roman" w:cs="Times New Roman"/>
          <w:sz w:val="24"/>
          <w:szCs w:val="24"/>
        </w:rPr>
        <w:t xml:space="preserve">and amygdala </w:t>
      </w:r>
      <w:r w:rsidR="00AD7FA0" w:rsidRPr="00183CE3">
        <w:rPr>
          <w:rFonts w:ascii="Times New Roman" w:hAnsi="Times New Roman" w:cs="Times New Roman"/>
          <w:sz w:val="24"/>
          <w:szCs w:val="24"/>
        </w:rPr>
        <w:t>for</w:t>
      </w:r>
      <w:r w:rsidRPr="00183CE3">
        <w:rPr>
          <w:rFonts w:ascii="Times New Roman" w:hAnsi="Times New Roman" w:cs="Times New Roman"/>
          <w:sz w:val="24"/>
          <w:szCs w:val="24"/>
        </w:rPr>
        <w:t xml:space="preserve"> unpleasant </w:t>
      </w:r>
      <w:r w:rsidR="00042FD6">
        <w:rPr>
          <w:rFonts w:ascii="Times New Roman" w:hAnsi="Times New Roman" w:cs="Times New Roman"/>
          <w:sz w:val="24"/>
          <w:szCs w:val="24"/>
        </w:rPr>
        <w:t>vs.</w:t>
      </w:r>
      <w:r w:rsidRPr="00183CE3">
        <w:rPr>
          <w:rFonts w:ascii="Times New Roman" w:hAnsi="Times New Roman" w:cs="Times New Roman"/>
          <w:sz w:val="24"/>
          <w:szCs w:val="24"/>
        </w:rPr>
        <w:t xml:space="preserve"> neutral words </w:t>
      </w:r>
      <w:r w:rsidR="002476C3" w:rsidRPr="00183CE3">
        <w:rPr>
          <w:rFonts w:ascii="Times New Roman" w:hAnsi="Times New Roman" w:cs="Times New Roman"/>
          <w:sz w:val="24"/>
          <w:szCs w:val="24"/>
        </w:rPr>
        <w:t xml:space="preserve">would </w:t>
      </w:r>
      <w:r w:rsidRPr="00183CE3">
        <w:rPr>
          <w:rFonts w:ascii="Times New Roman" w:hAnsi="Times New Roman" w:cs="Times New Roman"/>
          <w:sz w:val="24"/>
          <w:szCs w:val="24"/>
        </w:rPr>
        <w:t>be</w:t>
      </w:r>
      <w:r w:rsidR="008413A8" w:rsidRPr="00183CE3">
        <w:rPr>
          <w:rFonts w:ascii="Times New Roman" w:hAnsi="Times New Roman" w:cs="Times New Roman"/>
          <w:sz w:val="24"/>
          <w:szCs w:val="24"/>
        </w:rPr>
        <w:t xml:space="preserve"> AP &lt; AR &lt; AD =</w:t>
      </w:r>
      <w:r w:rsidRPr="00183CE3">
        <w:rPr>
          <w:rFonts w:ascii="Times New Roman" w:hAnsi="Times New Roman" w:cs="Times New Roman"/>
          <w:sz w:val="24"/>
          <w:szCs w:val="24"/>
        </w:rPr>
        <w:t xml:space="preserve"> CON</w:t>
      </w:r>
      <w:r w:rsidR="00742ECB" w:rsidRPr="00183CE3">
        <w:rPr>
          <w:rFonts w:ascii="Times New Roman" w:hAnsi="Times New Roman" w:cs="Times New Roman"/>
          <w:sz w:val="24"/>
          <w:szCs w:val="24"/>
        </w:rPr>
        <w:t xml:space="preserve">.  </w:t>
      </w:r>
      <w:r w:rsidR="002827EB" w:rsidRPr="00FF3EBB">
        <w:rPr>
          <w:rFonts w:ascii="Times New Roman" w:hAnsi="Times New Roman" w:cs="Times New Roman"/>
          <w:sz w:val="24"/>
          <w:szCs w:val="24"/>
        </w:rPr>
        <w:t>This is</w:t>
      </w:r>
      <w:r w:rsidR="002827EB">
        <w:rPr>
          <w:rFonts w:ascii="Times New Roman" w:hAnsi="Times New Roman" w:cs="Times New Roman"/>
          <w:sz w:val="24"/>
          <w:szCs w:val="24"/>
        </w:rPr>
        <w:t xml:space="preserve"> </w:t>
      </w:r>
      <w:r w:rsidR="00CF6CC8">
        <w:rPr>
          <w:rFonts w:ascii="Times New Roman" w:hAnsi="Times New Roman" w:cs="Times New Roman"/>
          <w:sz w:val="24"/>
          <w:szCs w:val="24"/>
        </w:rPr>
        <w:t>based on</w:t>
      </w:r>
      <w:r w:rsidR="006D4345">
        <w:rPr>
          <w:rFonts w:ascii="Times New Roman" w:hAnsi="Times New Roman" w:cs="Times New Roman"/>
          <w:sz w:val="24"/>
          <w:szCs w:val="24"/>
        </w:rPr>
        <w:t xml:space="preserve"> evidence of </w:t>
      </w:r>
      <w:r w:rsidR="00FF3EBB">
        <w:rPr>
          <w:rFonts w:ascii="Times New Roman" w:hAnsi="Times New Roman" w:cs="Times New Roman"/>
          <w:sz w:val="24"/>
          <w:szCs w:val="24"/>
        </w:rPr>
        <w:t xml:space="preserve">1) </w:t>
      </w:r>
      <w:r w:rsidR="006D4345">
        <w:rPr>
          <w:rFonts w:ascii="Times New Roman" w:hAnsi="Times New Roman" w:cs="Times New Roman"/>
          <w:sz w:val="24"/>
          <w:szCs w:val="24"/>
        </w:rPr>
        <w:t xml:space="preserve">greater </w:t>
      </w:r>
      <w:r w:rsidR="007D51DC">
        <w:rPr>
          <w:rFonts w:ascii="Times New Roman" w:hAnsi="Times New Roman" w:cs="Times New Roman"/>
          <w:sz w:val="24"/>
          <w:szCs w:val="24"/>
        </w:rPr>
        <w:t>rACC-AIC</w:t>
      </w:r>
      <w:r w:rsidR="007D51DC" w:rsidRPr="00403228">
        <w:rPr>
          <w:rFonts w:ascii="Times New Roman" w:hAnsi="Times New Roman" w:cs="Times New Roman"/>
          <w:sz w:val="24"/>
          <w:szCs w:val="24"/>
        </w:rPr>
        <w:t xml:space="preserve"> </w:t>
      </w:r>
      <w:r w:rsidR="00604348">
        <w:rPr>
          <w:rFonts w:ascii="Times New Roman" w:hAnsi="Times New Roman" w:cs="Times New Roman"/>
          <w:sz w:val="24"/>
          <w:szCs w:val="24"/>
        </w:rPr>
        <w:t xml:space="preserve">resting-state </w:t>
      </w:r>
      <w:r w:rsidR="007A1CAA">
        <w:rPr>
          <w:rFonts w:ascii="Times New Roman" w:hAnsi="Times New Roman" w:cs="Times New Roman"/>
          <w:sz w:val="24"/>
          <w:szCs w:val="24"/>
        </w:rPr>
        <w:t>functional</w:t>
      </w:r>
      <w:r w:rsidR="006D4345" w:rsidRPr="00403228">
        <w:rPr>
          <w:rFonts w:ascii="Times New Roman" w:hAnsi="Times New Roman" w:cs="Times New Roman"/>
          <w:sz w:val="24"/>
          <w:szCs w:val="24"/>
        </w:rPr>
        <w:t xml:space="preserve"> connectivity</w:t>
      </w:r>
      <w:r w:rsidR="006D4345">
        <w:rPr>
          <w:rFonts w:ascii="Times New Roman" w:hAnsi="Times New Roman" w:cs="Times New Roman"/>
          <w:sz w:val="24"/>
          <w:szCs w:val="24"/>
        </w:rPr>
        <w:t xml:space="preserve"> </w:t>
      </w:r>
      <w:r w:rsidR="006D4345" w:rsidRPr="00403228">
        <w:rPr>
          <w:rFonts w:ascii="Times New Roman" w:hAnsi="Times New Roman" w:cs="Times New Roman"/>
          <w:sz w:val="24"/>
          <w:szCs w:val="24"/>
        </w:rPr>
        <w:t>(</w:t>
      </w:r>
      <w:r w:rsidR="006D4345" w:rsidRPr="00403228">
        <w:rPr>
          <w:rFonts w:ascii="Times New Roman" w:hAnsi="Times New Roman" w:cs="Times New Roman"/>
          <w:noProof/>
          <w:sz w:val="24"/>
          <w:szCs w:val="24"/>
        </w:rPr>
        <w:t>Deen, Pitskel, &amp; Pelphrey, 2011; Margulies et al., 2007; Seeley et al., 2007; Taylor, Seminowicz, &amp; Davis, 2009</w:t>
      </w:r>
      <w:r w:rsidR="006D4345" w:rsidRPr="00403228">
        <w:rPr>
          <w:rFonts w:ascii="Times New Roman" w:eastAsia="Times New Roman" w:hAnsi="Times New Roman" w:cs="Times New Roman"/>
          <w:sz w:val="24"/>
          <w:szCs w:val="24"/>
          <w:lang w:eastAsia="zh-CN"/>
        </w:rPr>
        <w:t>)</w:t>
      </w:r>
      <w:r w:rsidR="00A050B6">
        <w:rPr>
          <w:rFonts w:ascii="Times New Roman" w:eastAsia="Times New Roman" w:hAnsi="Times New Roman" w:cs="Times New Roman"/>
          <w:sz w:val="24"/>
          <w:szCs w:val="24"/>
          <w:lang w:eastAsia="zh-CN"/>
        </w:rPr>
        <w:t xml:space="preserve">, </w:t>
      </w:r>
      <w:r w:rsidR="003D5BD4" w:rsidRPr="00403228">
        <w:rPr>
          <w:rFonts w:ascii="Times New Roman" w:hAnsi="Times New Roman" w:cs="Times New Roman"/>
          <w:sz w:val="24"/>
          <w:szCs w:val="24"/>
        </w:rPr>
        <w:t xml:space="preserve">task-based </w:t>
      </w:r>
      <w:r w:rsidR="006D4345" w:rsidRPr="00403228">
        <w:rPr>
          <w:rFonts w:ascii="Times New Roman" w:hAnsi="Times New Roman" w:cs="Times New Roman"/>
          <w:sz w:val="24"/>
          <w:szCs w:val="24"/>
        </w:rPr>
        <w:t xml:space="preserve">co-activation </w:t>
      </w:r>
      <w:r w:rsidR="006D4345" w:rsidRPr="00403228">
        <w:rPr>
          <w:rFonts w:ascii="Times New Roman" w:hAnsi="Times New Roman" w:cs="Times New Roman"/>
          <w:noProof/>
          <w:sz w:val="24"/>
          <w:szCs w:val="24"/>
        </w:rPr>
        <w:t>(Gu, Hof, Friston, &amp; Fan, 201</w:t>
      </w:r>
      <w:r w:rsidR="006D4345">
        <w:rPr>
          <w:rFonts w:ascii="Times New Roman" w:hAnsi="Times New Roman" w:cs="Times New Roman"/>
          <w:noProof/>
          <w:sz w:val="24"/>
          <w:szCs w:val="24"/>
        </w:rPr>
        <w:t>3; Medford &amp; Critchley, 2010)</w:t>
      </w:r>
      <w:r w:rsidR="006D4345">
        <w:rPr>
          <w:rFonts w:ascii="Times New Roman" w:hAnsi="Times New Roman" w:cs="Times New Roman"/>
          <w:sz w:val="24"/>
          <w:szCs w:val="24"/>
        </w:rPr>
        <w:t xml:space="preserve">, </w:t>
      </w:r>
      <w:r w:rsidR="00A050B6">
        <w:rPr>
          <w:rFonts w:ascii="Times New Roman" w:hAnsi="Times New Roman" w:cs="Times New Roman"/>
          <w:sz w:val="24"/>
          <w:szCs w:val="24"/>
        </w:rPr>
        <w:t xml:space="preserve">and </w:t>
      </w:r>
      <w:r w:rsidR="005D5527" w:rsidRPr="00403228">
        <w:rPr>
          <w:rFonts w:ascii="Times New Roman" w:hAnsi="Times New Roman" w:cs="Times New Roman"/>
          <w:sz w:val="24"/>
          <w:szCs w:val="24"/>
        </w:rPr>
        <w:t xml:space="preserve">rACC-amygdala </w:t>
      </w:r>
      <w:r w:rsidR="00604348">
        <w:rPr>
          <w:rFonts w:ascii="Times New Roman" w:hAnsi="Times New Roman" w:cs="Times New Roman"/>
          <w:sz w:val="24"/>
          <w:szCs w:val="24"/>
        </w:rPr>
        <w:t xml:space="preserve">task-based </w:t>
      </w:r>
      <w:r w:rsidR="005D5527" w:rsidRPr="00403228">
        <w:rPr>
          <w:rFonts w:ascii="Times New Roman" w:hAnsi="Times New Roman" w:cs="Times New Roman"/>
          <w:sz w:val="24"/>
          <w:szCs w:val="24"/>
        </w:rPr>
        <w:t xml:space="preserve">functional connectivity during successful resolution of emotional interference </w:t>
      </w:r>
      <w:r w:rsidR="005D5527" w:rsidRPr="00403228">
        <w:rPr>
          <w:rFonts w:ascii="Times New Roman" w:hAnsi="Times New Roman" w:cs="Times New Roman"/>
          <w:noProof/>
          <w:sz w:val="24"/>
          <w:szCs w:val="24"/>
        </w:rPr>
        <w:t>(Etkin et al., 2006)</w:t>
      </w:r>
      <w:r w:rsidR="00FF3EBB">
        <w:rPr>
          <w:rFonts w:ascii="Times New Roman" w:hAnsi="Times New Roman" w:cs="Times New Roman"/>
          <w:noProof/>
          <w:sz w:val="24"/>
          <w:szCs w:val="24"/>
        </w:rPr>
        <w:t xml:space="preserve"> in non-anxious individuals and </w:t>
      </w:r>
      <w:r w:rsidR="00E23A37">
        <w:rPr>
          <w:rFonts w:ascii="Times New Roman" w:hAnsi="Times New Roman" w:cs="Times New Roman"/>
          <w:sz w:val="24"/>
          <w:szCs w:val="24"/>
        </w:rPr>
        <w:t xml:space="preserve">2) </w:t>
      </w:r>
      <w:r w:rsidR="00FF3EBB">
        <w:rPr>
          <w:rFonts w:ascii="Times New Roman" w:hAnsi="Times New Roman" w:cs="Times New Roman"/>
          <w:sz w:val="24"/>
          <w:szCs w:val="24"/>
        </w:rPr>
        <w:t xml:space="preserve">reduced rACC-amygdala functional </w:t>
      </w:r>
      <w:r w:rsidR="00AD7FA0">
        <w:rPr>
          <w:rFonts w:ascii="Times New Roman" w:hAnsi="Times New Roman" w:cs="Times New Roman"/>
          <w:sz w:val="24"/>
          <w:szCs w:val="24"/>
        </w:rPr>
        <w:t xml:space="preserve">connectivity </w:t>
      </w:r>
      <w:r w:rsidR="00FF3EBB">
        <w:rPr>
          <w:rFonts w:ascii="Times New Roman" w:hAnsi="Times New Roman" w:cs="Times New Roman"/>
          <w:sz w:val="24"/>
          <w:szCs w:val="24"/>
        </w:rPr>
        <w:t xml:space="preserve">in </w:t>
      </w:r>
      <w:r w:rsidR="007A1CAA" w:rsidRPr="00403228">
        <w:rPr>
          <w:rFonts w:ascii="Times New Roman" w:hAnsi="Times New Roman" w:cs="Times New Roman"/>
          <w:sz w:val="24"/>
          <w:szCs w:val="24"/>
        </w:rPr>
        <w:t xml:space="preserve">generalized anxiety disorder </w:t>
      </w:r>
      <w:r w:rsidR="00797573" w:rsidRPr="00403228">
        <w:rPr>
          <w:rFonts w:ascii="Times New Roman" w:hAnsi="Times New Roman" w:cs="Times New Roman"/>
          <w:noProof/>
          <w:sz w:val="24"/>
          <w:szCs w:val="24"/>
        </w:rPr>
        <w:t>(Etkin, Prater, Schatzberg, Menon, &amp; Greicius, 2009)</w:t>
      </w:r>
      <w:r w:rsidR="00742ECB">
        <w:rPr>
          <w:rFonts w:ascii="Times New Roman" w:hAnsi="Times New Roman" w:cs="Times New Roman"/>
          <w:noProof/>
          <w:sz w:val="24"/>
          <w:szCs w:val="24"/>
        </w:rPr>
        <w:t xml:space="preserve">.  </w:t>
      </w:r>
      <w:r w:rsidR="00AD7FA0" w:rsidRPr="00183CE3">
        <w:rPr>
          <w:rFonts w:ascii="Times New Roman" w:hAnsi="Times New Roman" w:cs="Times New Roman"/>
          <w:noProof/>
          <w:sz w:val="24"/>
          <w:szCs w:val="24"/>
        </w:rPr>
        <w:t xml:space="preserve">Next, </w:t>
      </w:r>
      <w:r w:rsidR="00044C3E" w:rsidRPr="00183CE3">
        <w:rPr>
          <w:rFonts w:ascii="Times New Roman" w:hAnsi="Times New Roman" w:cs="Times New Roman"/>
          <w:noProof/>
          <w:sz w:val="24"/>
          <w:szCs w:val="24"/>
        </w:rPr>
        <w:t>it was</w:t>
      </w:r>
      <w:r w:rsidR="00AD7FA0" w:rsidRPr="00183CE3">
        <w:rPr>
          <w:rFonts w:ascii="Times New Roman" w:hAnsi="Times New Roman" w:cs="Times New Roman"/>
          <w:noProof/>
          <w:sz w:val="24"/>
          <w:szCs w:val="24"/>
        </w:rPr>
        <w:t xml:space="preserve"> </w:t>
      </w:r>
      <w:r w:rsidR="00AD7FA0" w:rsidRPr="00183CE3">
        <w:rPr>
          <w:rFonts w:ascii="Times New Roman" w:hAnsi="Times New Roman" w:cs="Times New Roman"/>
          <w:sz w:val="24"/>
          <w:szCs w:val="24"/>
        </w:rPr>
        <w:t xml:space="preserve">hypothesized that functional coupling of rACC with prefrontal and striatal regions for unpleasant </w:t>
      </w:r>
      <w:r w:rsidR="00042FD6">
        <w:rPr>
          <w:rFonts w:ascii="Times New Roman" w:hAnsi="Times New Roman" w:cs="Times New Roman"/>
          <w:sz w:val="24"/>
          <w:szCs w:val="24"/>
        </w:rPr>
        <w:t>vs.</w:t>
      </w:r>
      <w:r w:rsidR="00AD7FA0" w:rsidRPr="00183CE3">
        <w:rPr>
          <w:rFonts w:ascii="Times New Roman" w:hAnsi="Times New Roman" w:cs="Times New Roman"/>
          <w:sz w:val="24"/>
          <w:szCs w:val="24"/>
        </w:rPr>
        <w:t xml:space="preserve"> neutral words </w:t>
      </w:r>
      <w:r w:rsidR="002476C3" w:rsidRPr="00183CE3">
        <w:rPr>
          <w:rFonts w:ascii="Times New Roman" w:hAnsi="Times New Roman" w:cs="Times New Roman"/>
          <w:sz w:val="24"/>
          <w:szCs w:val="24"/>
        </w:rPr>
        <w:t xml:space="preserve">would </w:t>
      </w:r>
      <w:r w:rsidR="00AD7FA0" w:rsidRPr="00183CE3">
        <w:rPr>
          <w:rFonts w:ascii="Times New Roman" w:hAnsi="Times New Roman" w:cs="Times New Roman"/>
          <w:sz w:val="24"/>
          <w:szCs w:val="24"/>
        </w:rPr>
        <w:t xml:space="preserve">be </w:t>
      </w:r>
      <w:r w:rsidR="00183CE3" w:rsidRPr="00183CE3">
        <w:rPr>
          <w:rFonts w:ascii="Times New Roman" w:hAnsi="Times New Roman" w:cs="Times New Roman"/>
          <w:sz w:val="24"/>
          <w:szCs w:val="24"/>
        </w:rPr>
        <w:t>AP &lt; AR &lt; AD = CON</w:t>
      </w:r>
      <w:r w:rsidR="00742ECB" w:rsidRPr="00183CE3">
        <w:rPr>
          <w:rFonts w:ascii="Times New Roman" w:hAnsi="Times New Roman" w:cs="Times New Roman"/>
          <w:sz w:val="24"/>
          <w:szCs w:val="24"/>
        </w:rPr>
        <w:t xml:space="preserve">.  </w:t>
      </w:r>
      <w:r w:rsidR="00AD7FA0">
        <w:rPr>
          <w:rFonts w:ascii="Times New Roman" w:hAnsi="Times New Roman" w:cs="Times New Roman"/>
          <w:noProof/>
          <w:sz w:val="24"/>
          <w:szCs w:val="24"/>
        </w:rPr>
        <w:t xml:space="preserve">This is </w:t>
      </w:r>
      <w:r w:rsidR="00376A91">
        <w:rPr>
          <w:rFonts w:ascii="Times New Roman" w:hAnsi="Times New Roman" w:cs="Times New Roman"/>
          <w:noProof/>
          <w:sz w:val="24"/>
          <w:szCs w:val="24"/>
        </w:rPr>
        <w:t>due to</w:t>
      </w:r>
      <w:r w:rsidR="003D5BD4">
        <w:rPr>
          <w:rFonts w:ascii="Times New Roman" w:hAnsi="Times New Roman" w:cs="Times New Roman"/>
          <w:sz w:val="24"/>
          <w:szCs w:val="24"/>
        </w:rPr>
        <w:t xml:space="preserve"> evidence of </w:t>
      </w:r>
      <w:r w:rsidR="00AD7FA0">
        <w:rPr>
          <w:rFonts w:ascii="Times New Roman" w:hAnsi="Times New Roman" w:cs="Times New Roman"/>
          <w:sz w:val="24"/>
          <w:szCs w:val="24"/>
        </w:rPr>
        <w:t xml:space="preserve">1) </w:t>
      </w:r>
      <w:r w:rsidR="003D5BD4">
        <w:rPr>
          <w:rFonts w:ascii="Times New Roman" w:hAnsi="Times New Roman" w:cs="Times New Roman"/>
          <w:sz w:val="24"/>
          <w:szCs w:val="24"/>
        </w:rPr>
        <w:t xml:space="preserve">greater </w:t>
      </w:r>
      <w:r w:rsidR="000972B3" w:rsidRPr="00403228">
        <w:rPr>
          <w:rFonts w:ascii="Times New Roman" w:hAnsi="Times New Roman" w:cs="Times New Roman"/>
          <w:noProof/>
          <w:sz w:val="24"/>
          <w:szCs w:val="24"/>
        </w:rPr>
        <w:t>rACC</w:t>
      </w:r>
      <w:r w:rsidR="000972B3">
        <w:rPr>
          <w:rFonts w:ascii="Times New Roman" w:hAnsi="Times New Roman" w:cs="Times New Roman"/>
          <w:noProof/>
          <w:sz w:val="24"/>
          <w:szCs w:val="24"/>
        </w:rPr>
        <w:t xml:space="preserve">-prefrontal cortex (PFC) </w:t>
      </w:r>
      <w:r w:rsidR="009478A3">
        <w:rPr>
          <w:rFonts w:ascii="Times New Roman" w:hAnsi="Times New Roman" w:cs="Times New Roman"/>
          <w:noProof/>
          <w:sz w:val="24"/>
          <w:szCs w:val="24"/>
        </w:rPr>
        <w:t xml:space="preserve">resting-state and </w:t>
      </w:r>
      <w:r w:rsidR="00604348">
        <w:rPr>
          <w:rFonts w:ascii="Times New Roman" w:hAnsi="Times New Roman" w:cs="Times New Roman"/>
          <w:sz w:val="24"/>
          <w:szCs w:val="24"/>
        </w:rPr>
        <w:t xml:space="preserve">task-based </w:t>
      </w:r>
      <w:r w:rsidR="000972B3" w:rsidRPr="00403228">
        <w:rPr>
          <w:rFonts w:ascii="Times New Roman" w:hAnsi="Times New Roman" w:cs="Times New Roman"/>
          <w:noProof/>
          <w:sz w:val="24"/>
          <w:szCs w:val="24"/>
        </w:rPr>
        <w:t>functional connect</w:t>
      </w:r>
      <w:r w:rsidR="007A1CAA">
        <w:rPr>
          <w:rFonts w:ascii="Times New Roman" w:hAnsi="Times New Roman" w:cs="Times New Roman"/>
          <w:noProof/>
          <w:sz w:val="24"/>
          <w:szCs w:val="24"/>
        </w:rPr>
        <w:t>i</w:t>
      </w:r>
      <w:r w:rsidR="000972B3" w:rsidRPr="00403228">
        <w:rPr>
          <w:rFonts w:ascii="Times New Roman" w:hAnsi="Times New Roman" w:cs="Times New Roman"/>
          <w:noProof/>
          <w:sz w:val="24"/>
          <w:szCs w:val="24"/>
        </w:rPr>
        <w:t xml:space="preserve">vity </w:t>
      </w:r>
      <w:r w:rsidR="004E3B89">
        <w:rPr>
          <w:rFonts w:ascii="Times New Roman" w:hAnsi="Times New Roman" w:cs="Times New Roman"/>
          <w:noProof/>
          <w:sz w:val="24"/>
          <w:szCs w:val="24"/>
        </w:rPr>
        <w:t>in non-anxious individuals</w:t>
      </w:r>
      <w:r w:rsidR="004E3B89" w:rsidRPr="00403228">
        <w:rPr>
          <w:rFonts w:ascii="Times New Roman" w:hAnsi="Times New Roman" w:cs="Times New Roman"/>
          <w:noProof/>
          <w:sz w:val="24"/>
          <w:szCs w:val="24"/>
        </w:rPr>
        <w:t xml:space="preserve"> </w:t>
      </w:r>
      <w:r w:rsidR="000972B3" w:rsidRPr="00403228">
        <w:rPr>
          <w:rFonts w:ascii="Times New Roman" w:hAnsi="Times New Roman" w:cs="Times New Roman"/>
          <w:noProof/>
          <w:sz w:val="24"/>
          <w:szCs w:val="24"/>
        </w:rPr>
        <w:t>(Kerns et al., 2004; Mayer, Mannell, Ling, Gasparovic, &amp; Yeo, 2011)</w:t>
      </w:r>
      <w:r w:rsidR="007F7497">
        <w:rPr>
          <w:rFonts w:ascii="Times New Roman" w:hAnsi="Times New Roman" w:cs="Times New Roman"/>
          <w:noProof/>
          <w:sz w:val="24"/>
          <w:szCs w:val="24"/>
        </w:rPr>
        <w:t xml:space="preserve">, 2) </w:t>
      </w:r>
      <w:r w:rsidR="003A7C9E">
        <w:rPr>
          <w:rFonts w:ascii="Times New Roman" w:hAnsi="Times New Roman" w:cs="Times New Roman"/>
          <w:noProof/>
          <w:sz w:val="24"/>
          <w:szCs w:val="24"/>
        </w:rPr>
        <w:t xml:space="preserve">greater </w:t>
      </w:r>
      <w:r w:rsidR="003D5BD4" w:rsidRPr="00403228">
        <w:rPr>
          <w:rFonts w:ascii="Times New Roman" w:hAnsi="Times New Roman" w:cs="Times New Roman"/>
          <w:sz w:val="24"/>
          <w:szCs w:val="24"/>
        </w:rPr>
        <w:t>rACC</w:t>
      </w:r>
      <w:r w:rsidR="00CE514C">
        <w:rPr>
          <w:rFonts w:ascii="Times New Roman" w:hAnsi="Times New Roman" w:cs="Times New Roman"/>
          <w:sz w:val="24"/>
          <w:szCs w:val="24"/>
        </w:rPr>
        <w:t>-</w:t>
      </w:r>
      <w:r w:rsidR="003D5BD4" w:rsidRPr="00403228">
        <w:rPr>
          <w:rFonts w:ascii="Times New Roman" w:hAnsi="Times New Roman" w:cs="Times New Roman"/>
          <w:sz w:val="24"/>
          <w:szCs w:val="24"/>
        </w:rPr>
        <w:t xml:space="preserve">striatal </w:t>
      </w:r>
      <w:r w:rsidR="009410C7" w:rsidRPr="00403228">
        <w:rPr>
          <w:rFonts w:ascii="Times New Roman" w:hAnsi="Times New Roman" w:cs="Times New Roman"/>
          <w:sz w:val="24"/>
          <w:szCs w:val="24"/>
        </w:rPr>
        <w:t xml:space="preserve">task-based co-activation </w:t>
      </w:r>
      <w:r w:rsidR="009410C7" w:rsidRPr="00403228">
        <w:rPr>
          <w:rFonts w:ascii="Times New Roman" w:hAnsi="Times New Roman" w:cs="Times New Roman"/>
          <w:noProof/>
          <w:sz w:val="24"/>
          <w:szCs w:val="24"/>
        </w:rPr>
        <w:t>(Postuma &amp; Dagher, 2006)</w:t>
      </w:r>
      <w:r w:rsidR="009410C7">
        <w:rPr>
          <w:rFonts w:ascii="Times New Roman" w:hAnsi="Times New Roman" w:cs="Times New Roman"/>
          <w:noProof/>
          <w:sz w:val="24"/>
          <w:szCs w:val="24"/>
        </w:rPr>
        <w:t xml:space="preserve"> with frontostrial connectivity predicting </w:t>
      </w:r>
      <w:r w:rsidR="002A025D">
        <w:rPr>
          <w:rFonts w:ascii="Times New Roman" w:hAnsi="Times New Roman" w:cs="Times New Roman"/>
          <w:sz w:val="24"/>
          <w:szCs w:val="24"/>
        </w:rPr>
        <w:t xml:space="preserve">individual differences in </w:t>
      </w:r>
      <w:r w:rsidR="003D5BD4" w:rsidRPr="00403228">
        <w:rPr>
          <w:rFonts w:ascii="Times New Roman" w:hAnsi="Times New Roman" w:cs="Times New Roman"/>
          <w:sz w:val="24"/>
          <w:szCs w:val="24"/>
        </w:rPr>
        <w:t xml:space="preserve">recruitment of cognitive control </w:t>
      </w:r>
      <w:r w:rsidR="004E3B89">
        <w:rPr>
          <w:rFonts w:ascii="Times New Roman" w:hAnsi="Times New Roman" w:cs="Times New Roman"/>
          <w:noProof/>
          <w:sz w:val="24"/>
          <w:szCs w:val="24"/>
        </w:rPr>
        <w:t xml:space="preserve">in non-anxious </w:t>
      </w:r>
      <w:r w:rsidR="004E3B89">
        <w:rPr>
          <w:rFonts w:ascii="Times New Roman" w:hAnsi="Times New Roman" w:cs="Times New Roman"/>
          <w:noProof/>
          <w:sz w:val="24"/>
          <w:szCs w:val="24"/>
        </w:rPr>
        <w:lastRenderedPageBreak/>
        <w:t>individuals</w:t>
      </w:r>
      <w:r w:rsidR="004E3B89" w:rsidRPr="00403228">
        <w:rPr>
          <w:rFonts w:ascii="Times New Roman" w:hAnsi="Times New Roman" w:cs="Times New Roman"/>
          <w:noProof/>
          <w:sz w:val="24"/>
          <w:szCs w:val="24"/>
        </w:rPr>
        <w:t xml:space="preserve"> </w:t>
      </w:r>
      <w:r w:rsidR="003D5BD4" w:rsidRPr="00403228">
        <w:rPr>
          <w:rFonts w:ascii="Times New Roman" w:hAnsi="Times New Roman" w:cs="Times New Roman"/>
          <w:noProof/>
          <w:sz w:val="24"/>
          <w:szCs w:val="24"/>
        </w:rPr>
        <w:t xml:space="preserve">(Liston et al., 2006; Shannon, Sauder, Beauchaine, &amp; Gatzke-Kopp, 2009), </w:t>
      </w:r>
      <w:r w:rsidR="007F7497">
        <w:rPr>
          <w:rFonts w:ascii="Times New Roman" w:hAnsi="Times New Roman" w:cs="Times New Roman"/>
          <w:sz w:val="24"/>
          <w:szCs w:val="24"/>
        </w:rPr>
        <w:t>and 3</w:t>
      </w:r>
      <w:r w:rsidR="0096489F">
        <w:rPr>
          <w:rFonts w:ascii="Times New Roman" w:hAnsi="Times New Roman" w:cs="Times New Roman"/>
          <w:sz w:val="24"/>
          <w:szCs w:val="24"/>
        </w:rPr>
        <w:t xml:space="preserve">) </w:t>
      </w:r>
      <w:r w:rsidR="003A7C9E" w:rsidRPr="00403228">
        <w:rPr>
          <w:rFonts w:ascii="Times New Roman" w:hAnsi="Times New Roman" w:cs="Times New Roman"/>
          <w:noProof/>
          <w:sz w:val="24"/>
          <w:szCs w:val="24"/>
        </w:rPr>
        <w:t xml:space="preserve">greater association of </w:t>
      </w:r>
      <w:r w:rsidR="003A7C9E">
        <w:rPr>
          <w:rFonts w:ascii="Times New Roman" w:hAnsi="Times New Roman" w:cs="Times New Roman"/>
          <w:noProof/>
          <w:sz w:val="24"/>
          <w:szCs w:val="24"/>
        </w:rPr>
        <w:t xml:space="preserve">AP </w:t>
      </w:r>
      <w:r w:rsidR="003A7C9E" w:rsidRPr="00403228">
        <w:rPr>
          <w:rFonts w:ascii="Times New Roman" w:hAnsi="Times New Roman" w:cs="Times New Roman"/>
          <w:noProof/>
          <w:sz w:val="24"/>
          <w:szCs w:val="24"/>
        </w:rPr>
        <w:t xml:space="preserve">with </w:t>
      </w:r>
      <w:r w:rsidR="003A7C9E" w:rsidRPr="00403228">
        <w:rPr>
          <w:rFonts w:ascii="Times New Roman" w:hAnsi="Times New Roman" w:cs="Times New Roman"/>
          <w:sz w:val="24"/>
          <w:szCs w:val="24"/>
        </w:rPr>
        <w:t>impairments in error</w:t>
      </w:r>
      <w:r w:rsidR="003A7C9E">
        <w:rPr>
          <w:rFonts w:ascii="Times New Roman" w:hAnsi="Times New Roman" w:cs="Times New Roman"/>
          <w:sz w:val="24"/>
          <w:szCs w:val="24"/>
        </w:rPr>
        <w:t xml:space="preserve"> </w:t>
      </w:r>
      <w:r w:rsidR="003A7C9E" w:rsidRPr="00403228">
        <w:rPr>
          <w:rFonts w:ascii="Times New Roman" w:hAnsi="Times New Roman" w:cs="Times New Roman"/>
          <w:sz w:val="24"/>
          <w:szCs w:val="24"/>
        </w:rPr>
        <w:t xml:space="preserve">monitoring </w:t>
      </w:r>
      <w:r w:rsidR="003A7C9E" w:rsidRPr="00403228">
        <w:rPr>
          <w:rFonts w:ascii="Times New Roman" w:hAnsi="Times New Roman" w:cs="Times New Roman"/>
          <w:noProof/>
          <w:sz w:val="24"/>
          <w:szCs w:val="24"/>
        </w:rPr>
        <w:t>(Moser, Moran, Schroder, Donnellan, &amp; Yeung, 2013)</w:t>
      </w:r>
      <w:r w:rsidR="003A7C9E" w:rsidRPr="00403228">
        <w:rPr>
          <w:rFonts w:ascii="Times New Roman" w:hAnsi="Times New Roman" w:cs="Times New Roman"/>
          <w:sz w:val="24"/>
          <w:szCs w:val="24"/>
        </w:rPr>
        <w:t xml:space="preserve"> and </w:t>
      </w:r>
      <w:r w:rsidR="003008E7">
        <w:rPr>
          <w:rFonts w:ascii="Times New Roman" w:hAnsi="Times New Roman" w:cs="Times New Roman"/>
          <w:sz w:val="24"/>
          <w:szCs w:val="24"/>
        </w:rPr>
        <w:t xml:space="preserve">reduction in </w:t>
      </w:r>
      <w:r w:rsidR="003A7C9E" w:rsidRPr="00403228">
        <w:rPr>
          <w:rFonts w:ascii="Times New Roman" w:hAnsi="Times New Roman" w:cs="Times New Roman"/>
          <w:sz w:val="24"/>
          <w:szCs w:val="24"/>
        </w:rPr>
        <w:t xml:space="preserve">frontocingulate recruitment </w:t>
      </w:r>
      <w:r w:rsidR="003A7C9E" w:rsidRPr="00403228">
        <w:rPr>
          <w:rFonts w:ascii="Times New Roman" w:hAnsi="Times New Roman" w:cs="Times New Roman"/>
          <w:noProof/>
          <w:sz w:val="24"/>
          <w:szCs w:val="24"/>
        </w:rPr>
        <w:t>(Silton et al., 2011)</w:t>
      </w:r>
      <w:r w:rsidR="003A7C9E" w:rsidRPr="00403228">
        <w:rPr>
          <w:rFonts w:ascii="Times New Roman" w:hAnsi="Times New Roman" w:cs="Times New Roman"/>
          <w:sz w:val="24"/>
          <w:szCs w:val="24"/>
        </w:rPr>
        <w:t xml:space="preserve">.  </w:t>
      </w:r>
    </w:p>
    <w:p w14:paraId="4EE5D0D9" w14:textId="54365BCA" w:rsidR="00797573" w:rsidRPr="00403228" w:rsidRDefault="00797573" w:rsidP="00695492">
      <w:pPr>
        <w:spacing w:line="480" w:lineRule="auto"/>
        <w:ind w:firstLine="720"/>
        <w:jc w:val="center"/>
        <w:rPr>
          <w:rFonts w:ascii="Times New Roman" w:hAnsi="Times New Roman" w:cs="Times New Roman"/>
          <w:b/>
          <w:sz w:val="24"/>
          <w:szCs w:val="24"/>
        </w:rPr>
      </w:pPr>
      <w:r w:rsidRPr="00403228">
        <w:rPr>
          <w:rFonts w:ascii="Times New Roman" w:hAnsi="Times New Roman" w:cs="Times New Roman"/>
          <w:b/>
          <w:sz w:val="24"/>
          <w:szCs w:val="24"/>
        </w:rPr>
        <w:t>Methods</w:t>
      </w:r>
    </w:p>
    <w:p w14:paraId="6189E83A" w14:textId="77777777" w:rsidR="00797573" w:rsidRPr="00557C6B" w:rsidRDefault="00797573" w:rsidP="00C025F0">
      <w:pPr>
        <w:pStyle w:val="NoSpacing"/>
        <w:spacing w:after="200" w:line="480" w:lineRule="auto"/>
        <w:rPr>
          <w:rFonts w:ascii="Times New Roman" w:hAnsi="Times New Roman" w:cs="Times New Roman"/>
          <w:b/>
          <w:sz w:val="24"/>
          <w:szCs w:val="24"/>
        </w:rPr>
      </w:pPr>
      <w:r w:rsidRPr="00557C6B">
        <w:rPr>
          <w:rFonts w:ascii="Times New Roman" w:hAnsi="Times New Roman" w:cs="Times New Roman"/>
          <w:b/>
          <w:sz w:val="24"/>
          <w:szCs w:val="24"/>
        </w:rPr>
        <w:t>Participants</w:t>
      </w:r>
    </w:p>
    <w:p w14:paraId="029ED948" w14:textId="7B2FC8CE" w:rsidR="00797573" w:rsidRDefault="00797573" w:rsidP="00C025F0">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 xml:space="preserve">Sixty (27 female) paid volunteers (mean age = 19.44 years, </w:t>
      </w:r>
      <w:r w:rsidRPr="00403228">
        <w:rPr>
          <w:rFonts w:ascii="Times New Roman" w:hAnsi="Times New Roman" w:cs="Times New Roman"/>
          <w:i/>
          <w:sz w:val="24"/>
          <w:szCs w:val="24"/>
        </w:rPr>
        <w:t>SD</w:t>
      </w:r>
      <w:r w:rsidRPr="00403228">
        <w:rPr>
          <w:rFonts w:ascii="Times New Roman" w:hAnsi="Times New Roman" w:cs="Times New Roman"/>
          <w:sz w:val="24"/>
          <w:szCs w:val="24"/>
        </w:rPr>
        <w:t xml:space="preserve"> = 4.06) were recruited based on questionnaire screening of 1099 college students.  Participants completed the Penn State Worry Questionnaire (PSWQ; </w:t>
      </w:r>
      <w:r w:rsidRPr="00403228">
        <w:rPr>
          <w:rFonts w:ascii="Times New Roman" w:hAnsi="Times New Roman" w:cs="Times New Roman"/>
          <w:noProof/>
          <w:sz w:val="24"/>
          <w:szCs w:val="24"/>
        </w:rPr>
        <w:t>Meyer, Miller, Metzger, &amp; Borkovec, 1990; Molina &amp; Borkovec, 1994)</w:t>
      </w:r>
      <w:r w:rsidR="00037711">
        <w:rPr>
          <w:rFonts w:ascii="Times New Roman" w:hAnsi="Times New Roman" w:cs="Times New Roman"/>
          <w:noProof/>
          <w:sz w:val="24"/>
          <w:szCs w:val="24"/>
        </w:rPr>
        <w:t>,</w:t>
      </w:r>
      <w:r w:rsidRPr="00403228">
        <w:rPr>
          <w:rFonts w:ascii="Times New Roman" w:eastAsia="Times New Roman" w:hAnsi="Times New Roman" w:cs="Times New Roman"/>
          <w:sz w:val="24"/>
          <w:szCs w:val="24"/>
          <w:lang w:eastAsia="zh-CN"/>
        </w:rPr>
        <w:t xml:space="preserve"> </w:t>
      </w:r>
      <w:r w:rsidR="00037711">
        <w:rPr>
          <w:rFonts w:ascii="Times New Roman" w:hAnsi="Times New Roman" w:cs="Times New Roman"/>
          <w:sz w:val="24"/>
          <w:szCs w:val="24"/>
        </w:rPr>
        <w:t>which</w:t>
      </w:r>
      <w:r w:rsidR="00037711" w:rsidRPr="00403228">
        <w:rPr>
          <w:rFonts w:ascii="Times New Roman" w:hAnsi="Times New Roman" w:cs="Times New Roman"/>
          <w:sz w:val="24"/>
          <w:szCs w:val="24"/>
        </w:rPr>
        <w:t xml:space="preserve"> </w:t>
      </w:r>
      <w:r w:rsidRPr="00403228">
        <w:rPr>
          <w:rFonts w:ascii="Times New Roman" w:hAnsi="Times New Roman" w:cs="Times New Roman"/>
          <w:sz w:val="24"/>
          <w:szCs w:val="24"/>
        </w:rPr>
        <w:t>measures AP</w:t>
      </w:r>
      <w:r w:rsidR="00037711">
        <w:rPr>
          <w:rFonts w:ascii="Times New Roman" w:hAnsi="Times New Roman" w:cs="Times New Roman"/>
          <w:sz w:val="24"/>
          <w:szCs w:val="24"/>
        </w:rPr>
        <w:t>,</w:t>
      </w:r>
      <w:r w:rsidRPr="00403228">
        <w:rPr>
          <w:rFonts w:ascii="Times New Roman" w:hAnsi="Times New Roman" w:cs="Times New Roman"/>
          <w:sz w:val="24"/>
          <w:szCs w:val="24"/>
        </w:rPr>
        <w:t xml:space="preserve"> and the Mood and Anxiety Symptom Questionnaire (MASQ; </w:t>
      </w:r>
      <w:r w:rsidRPr="00403228">
        <w:rPr>
          <w:rFonts w:ascii="Times New Roman" w:hAnsi="Times New Roman" w:cs="Times New Roman"/>
          <w:noProof/>
          <w:sz w:val="24"/>
          <w:szCs w:val="24"/>
        </w:rPr>
        <w:t>(Watson, Clark, et al., 1995; Watson, Weber, et al., 1995)</w:t>
      </w:r>
      <w:r w:rsidR="00037711">
        <w:rPr>
          <w:rFonts w:ascii="Times New Roman" w:hAnsi="Times New Roman" w:cs="Times New Roman"/>
          <w:noProof/>
          <w:sz w:val="24"/>
          <w:szCs w:val="24"/>
        </w:rPr>
        <w:t>,</w:t>
      </w:r>
      <w:r w:rsidRPr="00403228">
        <w:rPr>
          <w:rFonts w:ascii="Times New Roman" w:hAnsi="Times New Roman" w:cs="Times New Roman"/>
          <w:noProof/>
          <w:sz w:val="24"/>
          <w:szCs w:val="24"/>
        </w:rPr>
        <w:t xml:space="preserve"> </w:t>
      </w:r>
      <w:r w:rsidR="00037711">
        <w:rPr>
          <w:rFonts w:ascii="Times New Roman" w:hAnsi="Times New Roman" w:cs="Times New Roman"/>
          <w:noProof/>
          <w:sz w:val="24"/>
          <w:szCs w:val="24"/>
        </w:rPr>
        <w:t>which</w:t>
      </w:r>
      <w:r w:rsidR="00037711" w:rsidRPr="00403228">
        <w:rPr>
          <w:rFonts w:ascii="Times New Roman" w:hAnsi="Times New Roman" w:cs="Times New Roman"/>
          <w:noProof/>
          <w:sz w:val="24"/>
          <w:szCs w:val="24"/>
        </w:rPr>
        <w:t xml:space="preserve"> </w:t>
      </w:r>
      <w:r w:rsidRPr="00403228">
        <w:rPr>
          <w:rFonts w:ascii="Times New Roman" w:hAnsi="Times New Roman" w:cs="Times New Roman"/>
          <w:noProof/>
          <w:sz w:val="24"/>
          <w:szCs w:val="24"/>
        </w:rPr>
        <w:t xml:space="preserve">measures </w:t>
      </w:r>
      <w:r w:rsidR="00D078B2">
        <w:rPr>
          <w:rFonts w:ascii="Times New Roman" w:hAnsi="Times New Roman" w:cs="Times New Roman"/>
          <w:noProof/>
          <w:sz w:val="24"/>
          <w:szCs w:val="24"/>
        </w:rPr>
        <w:t>AR</w:t>
      </w:r>
      <w:r w:rsidRPr="00403228">
        <w:rPr>
          <w:rFonts w:ascii="Times New Roman" w:hAnsi="Times New Roman" w:cs="Times New Roman"/>
          <w:noProof/>
          <w:sz w:val="24"/>
          <w:szCs w:val="24"/>
        </w:rPr>
        <w:t xml:space="preserve"> </w:t>
      </w:r>
      <w:r w:rsidRPr="00403228">
        <w:rPr>
          <w:rFonts w:ascii="Times New Roman" w:hAnsi="Times New Roman" w:cs="Times New Roman"/>
          <w:sz w:val="24"/>
          <w:szCs w:val="24"/>
        </w:rPr>
        <w:t xml:space="preserve">with the </w:t>
      </w:r>
      <w:r w:rsidRPr="00403228">
        <w:rPr>
          <w:rFonts w:ascii="Times New Roman" w:eastAsia="Times New Roman" w:hAnsi="Times New Roman" w:cs="Times New Roman"/>
          <w:sz w:val="24"/>
          <w:szCs w:val="24"/>
          <w:lang w:eastAsia="zh-CN"/>
        </w:rPr>
        <w:t>MASQ-AA subscale and AD with the MASQ-</w:t>
      </w:r>
      <w:r w:rsidR="00037711" w:rsidRPr="00037711">
        <w:rPr>
          <w:rFonts w:ascii="Times New Roman" w:eastAsia="Times New Roman" w:hAnsi="Times New Roman" w:cs="Times New Roman"/>
          <w:sz w:val="24"/>
          <w:szCs w:val="24"/>
          <w:lang w:eastAsia="zh-CN"/>
        </w:rPr>
        <w:t xml:space="preserve"> </w:t>
      </w:r>
      <w:r w:rsidR="00037711" w:rsidRPr="00403228">
        <w:rPr>
          <w:rFonts w:ascii="Times New Roman" w:eastAsia="Times New Roman" w:hAnsi="Times New Roman" w:cs="Times New Roman"/>
          <w:sz w:val="24"/>
          <w:szCs w:val="24"/>
          <w:lang w:eastAsia="zh-CN"/>
        </w:rPr>
        <w:t xml:space="preserve">Anhedonic Depression </w:t>
      </w:r>
      <w:r w:rsidR="00BC65D1">
        <w:rPr>
          <w:rFonts w:ascii="Times New Roman" w:eastAsia="Times New Roman" w:hAnsi="Times New Roman" w:cs="Times New Roman"/>
          <w:sz w:val="24"/>
          <w:szCs w:val="24"/>
          <w:lang w:eastAsia="zh-CN"/>
        </w:rPr>
        <w:t>(</w:t>
      </w:r>
      <w:r w:rsidRPr="00403228">
        <w:rPr>
          <w:rFonts w:ascii="Times New Roman" w:eastAsia="Times New Roman" w:hAnsi="Times New Roman" w:cs="Times New Roman"/>
          <w:sz w:val="24"/>
          <w:szCs w:val="24"/>
          <w:lang w:eastAsia="zh-CN"/>
        </w:rPr>
        <w:t>AD</w:t>
      </w:r>
      <w:r w:rsidR="00BC65D1">
        <w:rPr>
          <w:rFonts w:ascii="Times New Roman" w:eastAsia="Times New Roman" w:hAnsi="Times New Roman" w:cs="Times New Roman"/>
          <w:sz w:val="24"/>
          <w:szCs w:val="24"/>
          <w:lang w:eastAsia="zh-CN"/>
        </w:rPr>
        <w:t>)</w:t>
      </w:r>
      <w:r w:rsidRPr="00403228">
        <w:rPr>
          <w:rFonts w:ascii="Times New Roman" w:eastAsia="Times New Roman" w:hAnsi="Times New Roman" w:cs="Times New Roman"/>
          <w:sz w:val="24"/>
          <w:szCs w:val="24"/>
          <w:lang w:eastAsia="zh-CN"/>
        </w:rPr>
        <w:t xml:space="preserve"> subscale.  </w:t>
      </w:r>
      <w:r w:rsidR="00037711">
        <w:rPr>
          <w:rFonts w:ascii="Times New Roman" w:eastAsia="Times New Roman" w:hAnsi="Times New Roman" w:cs="Times New Roman"/>
          <w:sz w:val="24"/>
          <w:szCs w:val="24"/>
          <w:lang w:eastAsia="zh-CN"/>
        </w:rPr>
        <w:t>The present study used an</w:t>
      </w:r>
      <w:r w:rsidRPr="00403228">
        <w:rPr>
          <w:rFonts w:ascii="Times New Roman" w:eastAsia="Times New Roman" w:hAnsi="Times New Roman" w:cs="Times New Roman"/>
          <w:sz w:val="24"/>
          <w:szCs w:val="24"/>
          <w:lang w:eastAsia="zh-CN"/>
        </w:rPr>
        <w:t xml:space="preserve"> eight-item subscale of the MASQ</w:t>
      </w:r>
      <w:r w:rsidR="00BC65D1">
        <w:rPr>
          <w:rFonts w:ascii="Times New Roman" w:eastAsia="Times New Roman" w:hAnsi="Times New Roman" w:cs="Times New Roman"/>
          <w:sz w:val="24"/>
          <w:szCs w:val="24"/>
          <w:lang w:eastAsia="zh-CN"/>
        </w:rPr>
        <w:t>-AD</w:t>
      </w:r>
      <w:r w:rsidRPr="00403228">
        <w:rPr>
          <w:rFonts w:ascii="Times New Roman" w:eastAsia="Times New Roman" w:hAnsi="Times New Roman" w:cs="Times New Roman"/>
          <w:sz w:val="24"/>
          <w:szCs w:val="24"/>
          <w:lang w:eastAsia="zh-CN"/>
        </w:rPr>
        <w:t xml:space="preserve"> scale that has been shown to reflect depressed mood (Nitschke, Heller, Imig, McDonald, &amp; Miller, 2001).  Based on their responses to these scales</w:t>
      </w:r>
      <w:r w:rsidR="00AD7525">
        <w:rPr>
          <w:rFonts w:ascii="Times New Roman" w:eastAsia="Times New Roman" w:hAnsi="Times New Roman" w:cs="Times New Roman"/>
          <w:sz w:val="24"/>
          <w:szCs w:val="24"/>
          <w:lang w:eastAsia="zh-CN"/>
        </w:rPr>
        <w:t>,</w:t>
      </w:r>
      <w:r w:rsidRPr="00403228">
        <w:rPr>
          <w:rFonts w:ascii="Times New Roman" w:eastAsia="Times New Roman" w:hAnsi="Times New Roman" w:cs="Times New Roman"/>
          <w:sz w:val="24"/>
          <w:szCs w:val="24"/>
          <w:lang w:eastAsia="zh-CN"/>
        </w:rPr>
        <w:t xml:space="preserve"> </w:t>
      </w:r>
      <w:r w:rsidRPr="00403228">
        <w:rPr>
          <w:rFonts w:ascii="Times New Roman" w:hAnsi="Times New Roman" w:cs="Times New Roman"/>
          <w:sz w:val="24"/>
          <w:szCs w:val="24"/>
        </w:rPr>
        <w:t xml:space="preserve">participants were classified as high AP (N = 15), high </w:t>
      </w:r>
      <w:r w:rsidR="00D078B2">
        <w:rPr>
          <w:rFonts w:ascii="Times New Roman" w:hAnsi="Times New Roman" w:cs="Times New Roman"/>
          <w:sz w:val="24"/>
          <w:szCs w:val="24"/>
        </w:rPr>
        <w:t>AR</w:t>
      </w:r>
      <w:r w:rsidRPr="00403228">
        <w:rPr>
          <w:rFonts w:ascii="Times New Roman" w:hAnsi="Times New Roman" w:cs="Times New Roman"/>
          <w:sz w:val="24"/>
          <w:szCs w:val="24"/>
        </w:rPr>
        <w:t xml:space="preserve"> (N = 14), high AD (N = 9)</w:t>
      </w:r>
      <w:r w:rsidR="00AD7525">
        <w:rPr>
          <w:rFonts w:ascii="Times New Roman" w:hAnsi="Times New Roman" w:cs="Times New Roman"/>
          <w:sz w:val="24"/>
          <w:szCs w:val="24"/>
        </w:rPr>
        <w:t>,</w:t>
      </w:r>
      <w:r w:rsidRPr="00403228">
        <w:rPr>
          <w:rFonts w:ascii="Times New Roman" w:hAnsi="Times New Roman" w:cs="Times New Roman"/>
          <w:sz w:val="24"/>
          <w:szCs w:val="24"/>
        </w:rPr>
        <w:t xml:space="preserve"> or CON (N = 22).  The AP group scored below the 50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on the MASQ-AA </w:t>
      </w:r>
      <w:r w:rsidR="00CD75FC">
        <w:rPr>
          <w:rFonts w:ascii="Times New Roman" w:hAnsi="Times New Roman" w:cs="Times New Roman"/>
          <w:sz w:val="24"/>
          <w:szCs w:val="24"/>
        </w:rPr>
        <w:t>(</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20.33,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1.97)</w:t>
      </w:r>
      <w:r w:rsidR="00CD75FC">
        <w:rPr>
          <w:rFonts w:ascii="Times New Roman" w:hAnsi="Times New Roman" w:cs="Times New Roman"/>
          <w:i/>
          <w:sz w:val="24"/>
          <w:szCs w:val="24"/>
        </w:rPr>
        <w:t xml:space="preserve"> </w:t>
      </w:r>
      <w:r w:rsidRPr="00403228">
        <w:rPr>
          <w:rFonts w:ascii="Times New Roman" w:hAnsi="Times New Roman" w:cs="Times New Roman"/>
          <w:sz w:val="24"/>
          <w:szCs w:val="24"/>
        </w:rPr>
        <w:t xml:space="preserve">and AD </w:t>
      </w:r>
      <w:r w:rsidR="00CD75FC">
        <w:rPr>
          <w:rFonts w:ascii="Times New Roman" w:hAnsi="Times New Roman" w:cs="Times New Roman"/>
          <w:sz w:val="24"/>
          <w:szCs w:val="24"/>
        </w:rPr>
        <w:t>(</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13.22,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2.57)</w:t>
      </w:r>
      <w:r w:rsidR="00CD75FC">
        <w:rPr>
          <w:rFonts w:ascii="Times New Roman" w:hAnsi="Times New Roman" w:cs="Times New Roman"/>
          <w:i/>
          <w:sz w:val="24"/>
          <w:szCs w:val="24"/>
        </w:rPr>
        <w:t xml:space="preserve"> </w:t>
      </w:r>
      <w:r w:rsidRPr="00403228">
        <w:rPr>
          <w:rFonts w:ascii="Times New Roman" w:hAnsi="Times New Roman" w:cs="Times New Roman"/>
          <w:sz w:val="24"/>
          <w:szCs w:val="24"/>
        </w:rPr>
        <w:t>scales and above the 80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w:t>
      </w:r>
      <w:r w:rsidR="00F5141C">
        <w:rPr>
          <w:rFonts w:ascii="Times New Roman" w:hAnsi="Times New Roman" w:cs="Times New Roman"/>
          <w:sz w:val="24"/>
          <w:szCs w:val="24"/>
        </w:rPr>
        <w:t xml:space="preserve">on the </w:t>
      </w:r>
      <w:r w:rsidRPr="00403228">
        <w:rPr>
          <w:rFonts w:ascii="Times New Roman" w:hAnsi="Times New Roman" w:cs="Times New Roman"/>
          <w:sz w:val="24"/>
          <w:szCs w:val="24"/>
        </w:rPr>
        <w:t>PSWQ</w:t>
      </w:r>
      <w:r w:rsidR="00CD75FC">
        <w:rPr>
          <w:rFonts w:ascii="Times New Roman" w:hAnsi="Times New Roman" w:cs="Times New Roman"/>
          <w:sz w:val="24"/>
          <w:szCs w:val="24"/>
        </w:rPr>
        <w:t xml:space="preserve"> (</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68.83,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3.41)</w:t>
      </w:r>
      <w:r w:rsidRPr="00403228">
        <w:rPr>
          <w:rFonts w:ascii="Times New Roman" w:hAnsi="Times New Roman" w:cs="Times New Roman"/>
          <w:sz w:val="24"/>
          <w:szCs w:val="24"/>
        </w:rPr>
        <w:t xml:space="preserve">.  The </w:t>
      </w:r>
      <w:r w:rsidR="00D078B2">
        <w:rPr>
          <w:rFonts w:ascii="Times New Roman" w:hAnsi="Times New Roman" w:cs="Times New Roman"/>
          <w:sz w:val="24"/>
          <w:szCs w:val="24"/>
        </w:rPr>
        <w:t>AR</w:t>
      </w:r>
      <w:r w:rsidRPr="00403228">
        <w:rPr>
          <w:rFonts w:ascii="Times New Roman" w:hAnsi="Times New Roman" w:cs="Times New Roman"/>
          <w:sz w:val="24"/>
          <w:szCs w:val="24"/>
        </w:rPr>
        <w:t xml:space="preserve"> group scored below the 50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on the PSWQ </w:t>
      </w:r>
      <w:r w:rsidR="00CD75FC">
        <w:rPr>
          <w:rFonts w:ascii="Times New Roman" w:hAnsi="Times New Roman" w:cs="Times New Roman"/>
          <w:sz w:val="24"/>
          <w:szCs w:val="24"/>
        </w:rPr>
        <w:t>(</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39.09,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7.54) </w:t>
      </w:r>
      <w:r w:rsidRPr="00403228">
        <w:rPr>
          <w:rFonts w:ascii="Times New Roman" w:hAnsi="Times New Roman" w:cs="Times New Roman"/>
          <w:sz w:val="24"/>
          <w:szCs w:val="24"/>
        </w:rPr>
        <w:t xml:space="preserve">and MASQ-AD </w:t>
      </w:r>
      <w:r w:rsidR="00CD75FC">
        <w:rPr>
          <w:rFonts w:ascii="Times New Roman" w:hAnsi="Times New Roman" w:cs="Times New Roman"/>
          <w:sz w:val="24"/>
          <w:szCs w:val="24"/>
        </w:rPr>
        <w:t>(</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15.36,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1.29) </w:t>
      </w:r>
      <w:r w:rsidRPr="00403228">
        <w:rPr>
          <w:rFonts w:ascii="Times New Roman" w:hAnsi="Times New Roman" w:cs="Times New Roman"/>
          <w:sz w:val="24"/>
          <w:szCs w:val="24"/>
        </w:rPr>
        <w:t>scale and above the 80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on the MASQ-AA </w:t>
      </w:r>
      <w:r w:rsidR="00CD75FC">
        <w:rPr>
          <w:rFonts w:ascii="Times New Roman" w:hAnsi="Times New Roman" w:cs="Times New Roman"/>
          <w:sz w:val="24"/>
          <w:szCs w:val="24"/>
        </w:rPr>
        <w:t>(</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37.36,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4.32) </w:t>
      </w:r>
      <w:r w:rsidRPr="00403228">
        <w:rPr>
          <w:rFonts w:ascii="Times New Roman" w:hAnsi="Times New Roman" w:cs="Times New Roman"/>
          <w:sz w:val="24"/>
          <w:szCs w:val="24"/>
        </w:rPr>
        <w:t>scale.  The AD group scored below the 50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on the MASQ-AA </w:t>
      </w:r>
      <w:r w:rsidR="00CD75FC">
        <w:rPr>
          <w:rFonts w:ascii="Times New Roman" w:hAnsi="Times New Roman" w:cs="Times New Roman"/>
          <w:sz w:val="24"/>
          <w:szCs w:val="24"/>
        </w:rPr>
        <w:t>(</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21.22,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2.86) </w:t>
      </w:r>
      <w:r w:rsidRPr="00403228">
        <w:rPr>
          <w:rFonts w:ascii="Times New Roman" w:hAnsi="Times New Roman" w:cs="Times New Roman"/>
          <w:sz w:val="24"/>
          <w:szCs w:val="24"/>
        </w:rPr>
        <w:t>scale and PSWQ</w:t>
      </w:r>
      <w:r w:rsidR="00CD75FC">
        <w:rPr>
          <w:rFonts w:ascii="Times New Roman" w:hAnsi="Times New Roman" w:cs="Times New Roman"/>
          <w:sz w:val="24"/>
          <w:szCs w:val="24"/>
        </w:rPr>
        <w:t xml:space="preserve"> (</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33.11,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10.19)</w:t>
      </w:r>
      <w:r w:rsidRPr="00403228">
        <w:rPr>
          <w:rFonts w:ascii="Times New Roman" w:hAnsi="Times New Roman" w:cs="Times New Roman"/>
          <w:sz w:val="24"/>
          <w:szCs w:val="24"/>
        </w:rPr>
        <w:t>, and above the 80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MASQ-AD</w:t>
      </w:r>
      <w:r w:rsidR="00CD75FC">
        <w:rPr>
          <w:rFonts w:ascii="Times New Roman" w:hAnsi="Times New Roman" w:cs="Times New Roman"/>
          <w:sz w:val="24"/>
          <w:szCs w:val="24"/>
        </w:rPr>
        <w:t xml:space="preserve"> (</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18.56,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3.17)</w:t>
      </w:r>
      <w:r w:rsidRPr="00403228">
        <w:rPr>
          <w:rFonts w:ascii="Times New Roman" w:hAnsi="Times New Roman" w:cs="Times New Roman"/>
          <w:sz w:val="24"/>
          <w:szCs w:val="24"/>
        </w:rPr>
        <w:t xml:space="preserve"> scale.  The CON group scored below the 50</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 xml:space="preserve"> percentile on </w:t>
      </w:r>
      <w:r w:rsidR="00CD75FC">
        <w:rPr>
          <w:rFonts w:ascii="Times New Roman" w:hAnsi="Times New Roman" w:cs="Times New Roman"/>
          <w:sz w:val="24"/>
          <w:szCs w:val="24"/>
        </w:rPr>
        <w:t>MASQ-AD (</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w:t>
      </w:r>
      <w:r w:rsidR="00D929DC">
        <w:rPr>
          <w:rFonts w:ascii="Times New Roman" w:hAnsi="Times New Roman" w:cs="Times New Roman"/>
          <w:sz w:val="24"/>
          <w:szCs w:val="24"/>
        </w:rPr>
        <w:t>12</w:t>
      </w:r>
      <w:r w:rsidR="00CD75FC">
        <w:rPr>
          <w:rFonts w:ascii="Times New Roman" w:hAnsi="Times New Roman" w:cs="Times New Roman"/>
          <w:sz w:val="24"/>
          <w:szCs w:val="24"/>
        </w:rPr>
        <w:t>.</w:t>
      </w:r>
      <w:r w:rsidR="00D929DC">
        <w:rPr>
          <w:rFonts w:ascii="Times New Roman" w:hAnsi="Times New Roman" w:cs="Times New Roman"/>
          <w:sz w:val="24"/>
          <w:szCs w:val="24"/>
        </w:rPr>
        <w:t>39</w:t>
      </w:r>
      <w:r w:rsidR="00CD75FC">
        <w:rPr>
          <w:rFonts w:ascii="Times New Roman" w:hAnsi="Times New Roman" w:cs="Times New Roman"/>
          <w:sz w:val="24"/>
          <w:szCs w:val="24"/>
        </w:rPr>
        <w:t xml:space="preserve">,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w:t>
      </w:r>
      <w:r w:rsidR="00D929DC">
        <w:rPr>
          <w:rFonts w:ascii="Times New Roman" w:hAnsi="Times New Roman" w:cs="Times New Roman"/>
          <w:sz w:val="24"/>
          <w:szCs w:val="24"/>
        </w:rPr>
        <w:t>2</w:t>
      </w:r>
      <w:r w:rsidR="00CD75FC">
        <w:rPr>
          <w:rFonts w:ascii="Times New Roman" w:hAnsi="Times New Roman" w:cs="Times New Roman"/>
          <w:sz w:val="24"/>
          <w:szCs w:val="24"/>
        </w:rPr>
        <w:t>.</w:t>
      </w:r>
      <w:r w:rsidR="00D929DC">
        <w:rPr>
          <w:rFonts w:ascii="Times New Roman" w:hAnsi="Times New Roman" w:cs="Times New Roman"/>
          <w:sz w:val="24"/>
          <w:szCs w:val="24"/>
        </w:rPr>
        <w:t>52</w:t>
      </w:r>
      <w:r w:rsidR="00CD75FC">
        <w:rPr>
          <w:rFonts w:ascii="Times New Roman" w:hAnsi="Times New Roman" w:cs="Times New Roman"/>
          <w:sz w:val="24"/>
          <w:szCs w:val="24"/>
        </w:rPr>
        <w:t>), MASQ-AA (</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w:t>
      </w:r>
      <w:r w:rsidR="00D929DC">
        <w:rPr>
          <w:rFonts w:ascii="Times New Roman" w:hAnsi="Times New Roman" w:cs="Times New Roman"/>
          <w:sz w:val="24"/>
          <w:szCs w:val="24"/>
        </w:rPr>
        <w:t>20</w:t>
      </w:r>
      <w:r w:rsidR="00CD75FC">
        <w:rPr>
          <w:rFonts w:ascii="Times New Roman" w:hAnsi="Times New Roman" w:cs="Times New Roman"/>
          <w:sz w:val="24"/>
          <w:szCs w:val="24"/>
        </w:rPr>
        <w:t>.</w:t>
      </w:r>
      <w:r w:rsidR="00D929DC">
        <w:rPr>
          <w:rFonts w:ascii="Times New Roman" w:hAnsi="Times New Roman" w:cs="Times New Roman"/>
          <w:sz w:val="24"/>
          <w:szCs w:val="24"/>
        </w:rPr>
        <w:t>33</w:t>
      </w:r>
      <w:r w:rsidR="00CD75FC">
        <w:rPr>
          <w:rFonts w:ascii="Times New Roman" w:hAnsi="Times New Roman" w:cs="Times New Roman"/>
          <w:sz w:val="24"/>
          <w:szCs w:val="24"/>
        </w:rPr>
        <w:t xml:space="preserve">,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w:t>
      </w:r>
      <w:r w:rsidR="00D929DC">
        <w:rPr>
          <w:rFonts w:ascii="Times New Roman" w:hAnsi="Times New Roman" w:cs="Times New Roman"/>
          <w:sz w:val="24"/>
          <w:szCs w:val="24"/>
        </w:rPr>
        <w:t>1</w:t>
      </w:r>
      <w:r w:rsidR="00CD75FC">
        <w:rPr>
          <w:rFonts w:ascii="Times New Roman" w:hAnsi="Times New Roman" w:cs="Times New Roman"/>
          <w:sz w:val="24"/>
          <w:szCs w:val="24"/>
        </w:rPr>
        <w:t>.</w:t>
      </w:r>
      <w:r w:rsidR="00D929DC">
        <w:rPr>
          <w:rFonts w:ascii="Times New Roman" w:hAnsi="Times New Roman" w:cs="Times New Roman"/>
          <w:sz w:val="24"/>
          <w:szCs w:val="24"/>
        </w:rPr>
        <w:t>85</w:t>
      </w:r>
      <w:r w:rsidR="00CD75FC">
        <w:rPr>
          <w:rFonts w:ascii="Times New Roman" w:hAnsi="Times New Roman" w:cs="Times New Roman"/>
          <w:sz w:val="24"/>
          <w:szCs w:val="24"/>
        </w:rPr>
        <w:t>), and PSWQ (</w:t>
      </w:r>
      <w:r w:rsidR="00CD75FC">
        <w:rPr>
          <w:rFonts w:ascii="Times New Roman" w:hAnsi="Times New Roman" w:cs="Times New Roman"/>
          <w:i/>
          <w:sz w:val="24"/>
          <w:szCs w:val="24"/>
        </w:rPr>
        <w:t>M</w:t>
      </w:r>
      <w:r w:rsidR="00CD75FC">
        <w:rPr>
          <w:rFonts w:ascii="Times New Roman" w:hAnsi="Times New Roman" w:cs="Times New Roman"/>
          <w:sz w:val="24"/>
          <w:szCs w:val="24"/>
        </w:rPr>
        <w:t xml:space="preserve"> = </w:t>
      </w:r>
      <w:r w:rsidR="00D929DC">
        <w:rPr>
          <w:rFonts w:ascii="Times New Roman" w:hAnsi="Times New Roman" w:cs="Times New Roman"/>
          <w:sz w:val="24"/>
          <w:szCs w:val="24"/>
        </w:rPr>
        <w:t>36</w:t>
      </w:r>
      <w:r w:rsidR="00CD75FC">
        <w:rPr>
          <w:rFonts w:ascii="Times New Roman" w:hAnsi="Times New Roman" w:cs="Times New Roman"/>
          <w:sz w:val="24"/>
          <w:szCs w:val="24"/>
        </w:rPr>
        <w:t>.</w:t>
      </w:r>
      <w:r w:rsidR="00D929DC">
        <w:rPr>
          <w:rFonts w:ascii="Times New Roman" w:hAnsi="Times New Roman" w:cs="Times New Roman"/>
          <w:sz w:val="24"/>
          <w:szCs w:val="24"/>
        </w:rPr>
        <w:t>50</w:t>
      </w:r>
      <w:r w:rsidR="00CD75FC">
        <w:rPr>
          <w:rFonts w:ascii="Times New Roman" w:hAnsi="Times New Roman" w:cs="Times New Roman"/>
          <w:sz w:val="24"/>
          <w:szCs w:val="24"/>
        </w:rPr>
        <w:t xml:space="preserve">, </w:t>
      </w:r>
      <w:r w:rsidR="00CD75FC">
        <w:rPr>
          <w:rFonts w:ascii="Times New Roman" w:hAnsi="Times New Roman" w:cs="Times New Roman"/>
          <w:i/>
          <w:sz w:val="24"/>
          <w:szCs w:val="24"/>
        </w:rPr>
        <w:t>SD</w:t>
      </w:r>
      <w:r w:rsidR="00CD75FC">
        <w:rPr>
          <w:rFonts w:ascii="Times New Roman" w:hAnsi="Times New Roman" w:cs="Times New Roman"/>
          <w:sz w:val="24"/>
          <w:szCs w:val="24"/>
        </w:rPr>
        <w:t xml:space="preserve"> = </w:t>
      </w:r>
      <w:r w:rsidR="00D929DC">
        <w:rPr>
          <w:rFonts w:ascii="Times New Roman" w:hAnsi="Times New Roman" w:cs="Times New Roman"/>
          <w:sz w:val="24"/>
          <w:szCs w:val="24"/>
        </w:rPr>
        <w:t>8</w:t>
      </w:r>
      <w:r w:rsidR="00CD75FC">
        <w:rPr>
          <w:rFonts w:ascii="Times New Roman" w:hAnsi="Times New Roman" w:cs="Times New Roman"/>
          <w:sz w:val="24"/>
          <w:szCs w:val="24"/>
        </w:rPr>
        <w:t>.</w:t>
      </w:r>
      <w:r w:rsidR="00D929DC">
        <w:rPr>
          <w:rFonts w:ascii="Times New Roman" w:hAnsi="Times New Roman" w:cs="Times New Roman"/>
          <w:sz w:val="24"/>
          <w:szCs w:val="24"/>
        </w:rPr>
        <w:t>62</w:t>
      </w:r>
      <w:r w:rsidR="00CD75FC">
        <w:rPr>
          <w:rFonts w:ascii="Times New Roman" w:hAnsi="Times New Roman" w:cs="Times New Roman"/>
          <w:sz w:val="24"/>
          <w:szCs w:val="24"/>
        </w:rPr>
        <w:t>).</w:t>
      </w:r>
      <w:r w:rsidRPr="00403228">
        <w:rPr>
          <w:rFonts w:ascii="Times New Roman" w:hAnsi="Times New Roman" w:cs="Times New Roman"/>
          <w:sz w:val="24"/>
          <w:szCs w:val="24"/>
        </w:rPr>
        <w:t xml:space="preserve">  </w:t>
      </w:r>
      <w:r w:rsidR="00932D60" w:rsidRPr="00181FBB">
        <w:rPr>
          <w:rFonts w:ascii="Times New Roman" w:hAnsi="Times New Roman" w:cs="Times New Roman"/>
          <w:sz w:val="24"/>
          <w:szCs w:val="24"/>
        </w:rPr>
        <w:t xml:space="preserve">Percentile scores </w:t>
      </w:r>
      <w:r w:rsidR="003420E7" w:rsidRPr="00181FBB">
        <w:rPr>
          <w:rFonts w:ascii="Times New Roman" w:hAnsi="Times New Roman" w:cs="Times New Roman"/>
          <w:sz w:val="24"/>
          <w:szCs w:val="24"/>
        </w:rPr>
        <w:t xml:space="preserve">were </w:t>
      </w:r>
      <w:r w:rsidR="00932D60" w:rsidRPr="00181FBB">
        <w:rPr>
          <w:rFonts w:ascii="Times New Roman" w:hAnsi="Times New Roman" w:cs="Times New Roman"/>
          <w:sz w:val="24"/>
          <w:szCs w:val="24"/>
        </w:rPr>
        <w:t>based on t</w:t>
      </w:r>
      <w:r w:rsidR="003420E7" w:rsidRPr="00181FBB">
        <w:rPr>
          <w:rFonts w:ascii="Times New Roman" w:hAnsi="Times New Roman" w:cs="Times New Roman"/>
          <w:sz w:val="24"/>
          <w:szCs w:val="24"/>
        </w:rPr>
        <w:t xml:space="preserve">he </w:t>
      </w:r>
      <w:r w:rsidR="00932D60" w:rsidRPr="00181FBB">
        <w:rPr>
          <w:rFonts w:ascii="Times New Roman" w:hAnsi="Times New Roman" w:cs="Times New Roman"/>
          <w:sz w:val="24"/>
          <w:szCs w:val="24"/>
        </w:rPr>
        <w:t xml:space="preserve">initial screening </w:t>
      </w:r>
      <w:r w:rsidR="00932D60" w:rsidRPr="00181FBB">
        <w:rPr>
          <w:rFonts w:ascii="Times New Roman" w:hAnsi="Times New Roman" w:cs="Times New Roman"/>
          <w:sz w:val="24"/>
          <w:szCs w:val="24"/>
        </w:rPr>
        <w:lastRenderedPageBreak/>
        <w:t>samples used in the present study</w:t>
      </w:r>
      <w:r w:rsidR="008158ED">
        <w:rPr>
          <w:rFonts w:ascii="Times New Roman" w:hAnsi="Times New Roman" w:cs="Times New Roman"/>
          <w:sz w:val="24"/>
          <w:szCs w:val="24"/>
        </w:rPr>
        <w:t xml:space="preserve"> (see Supplementary Materials)</w:t>
      </w:r>
      <w:r w:rsidR="003420E7" w:rsidRPr="00181FBB">
        <w:rPr>
          <w:rFonts w:ascii="Times New Roman" w:hAnsi="Times New Roman" w:cs="Times New Roman"/>
          <w:sz w:val="24"/>
          <w:szCs w:val="24"/>
        </w:rPr>
        <w:t>.</w:t>
      </w:r>
      <w:r w:rsidR="003420E7" w:rsidRPr="00A5219D">
        <w:rPr>
          <w:rFonts w:ascii="Times New Roman" w:hAnsi="Times New Roman" w:cs="Times New Roman"/>
          <w:sz w:val="24"/>
          <w:szCs w:val="24"/>
        </w:rPr>
        <w:t xml:space="preserve">  </w:t>
      </w:r>
      <w:r w:rsidR="005D71CA" w:rsidRPr="00181FBB">
        <w:rPr>
          <w:rFonts w:ascii="Times New Roman" w:hAnsi="Times New Roman" w:cs="Times New Roman"/>
          <w:sz w:val="24"/>
          <w:szCs w:val="24"/>
        </w:rPr>
        <w:t>Correlation</w:t>
      </w:r>
      <w:r w:rsidR="00026788" w:rsidRPr="00181FBB">
        <w:rPr>
          <w:rFonts w:ascii="Times New Roman" w:hAnsi="Times New Roman" w:cs="Times New Roman"/>
          <w:sz w:val="24"/>
          <w:szCs w:val="24"/>
        </w:rPr>
        <w:t>s</w:t>
      </w:r>
      <w:r w:rsidR="005D71CA" w:rsidRPr="00181FBB">
        <w:rPr>
          <w:rFonts w:ascii="Times New Roman" w:hAnsi="Times New Roman" w:cs="Times New Roman"/>
          <w:sz w:val="24"/>
          <w:szCs w:val="24"/>
        </w:rPr>
        <w:t xml:space="preserve"> between MASQ-AA and MASQ-AD, </w:t>
      </w:r>
      <w:r w:rsidR="005D71CA" w:rsidRPr="00181FBB">
        <w:rPr>
          <w:rFonts w:ascii="Times New Roman" w:hAnsi="Times New Roman" w:cs="Times New Roman"/>
          <w:i/>
          <w:sz w:val="24"/>
          <w:szCs w:val="24"/>
        </w:rPr>
        <w:t>r</w:t>
      </w:r>
      <w:r w:rsidR="005D71CA" w:rsidRPr="00181FBB">
        <w:rPr>
          <w:rFonts w:ascii="Times New Roman" w:hAnsi="Times New Roman" w:cs="Times New Roman"/>
          <w:sz w:val="24"/>
          <w:szCs w:val="24"/>
        </w:rPr>
        <w:t xml:space="preserve"> = 0.21, MASQ-AA and PSWQ, </w:t>
      </w:r>
      <w:r w:rsidR="005D71CA" w:rsidRPr="00181FBB">
        <w:rPr>
          <w:rFonts w:ascii="Times New Roman" w:hAnsi="Times New Roman" w:cs="Times New Roman"/>
          <w:i/>
          <w:sz w:val="24"/>
          <w:szCs w:val="24"/>
        </w:rPr>
        <w:t>r</w:t>
      </w:r>
      <w:r w:rsidR="005D71CA" w:rsidRPr="00181FBB">
        <w:rPr>
          <w:rFonts w:ascii="Times New Roman" w:hAnsi="Times New Roman" w:cs="Times New Roman"/>
          <w:sz w:val="24"/>
          <w:szCs w:val="24"/>
        </w:rPr>
        <w:t xml:space="preserve"> = -0.21, as well as MASQ-AD and PSWQ, </w:t>
      </w:r>
      <w:r w:rsidR="005D71CA" w:rsidRPr="00181FBB">
        <w:rPr>
          <w:rFonts w:ascii="Times New Roman" w:hAnsi="Times New Roman" w:cs="Times New Roman"/>
          <w:i/>
          <w:sz w:val="24"/>
          <w:szCs w:val="24"/>
        </w:rPr>
        <w:t>r</w:t>
      </w:r>
      <w:r w:rsidR="005D71CA" w:rsidRPr="00181FBB">
        <w:rPr>
          <w:rFonts w:ascii="Times New Roman" w:hAnsi="Times New Roman" w:cs="Times New Roman"/>
          <w:sz w:val="24"/>
          <w:szCs w:val="24"/>
        </w:rPr>
        <w:t xml:space="preserve"> = -0.22, were not significant in</w:t>
      </w:r>
      <w:r w:rsidR="00D71287" w:rsidRPr="00181FBB">
        <w:rPr>
          <w:rFonts w:ascii="Times New Roman" w:hAnsi="Times New Roman" w:cs="Times New Roman"/>
          <w:sz w:val="24"/>
          <w:szCs w:val="24"/>
        </w:rPr>
        <w:t xml:space="preserve"> the</w:t>
      </w:r>
      <w:r w:rsidR="005D71CA" w:rsidRPr="00181FBB">
        <w:rPr>
          <w:rFonts w:ascii="Times New Roman" w:hAnsi="Times New Roman" w:cs="Times New Roman"/>
          <w:sz w:val="24"/>
          <w:szCs w:val="24"/>
        </w:rPr>
        <w:t xml:space="preserve"> sample</w:t>
      </w:r>
      <w:r w:rsidR="00026788" w:rsidRPr="00181FBB">
        <w:rPr>
          <w:rFonts w:ascii="Times New Roman" w:hAnsi="Times New Roman" w:cs="Times New Roman"/>
          <w:sz w:val="24"/>
          <w:szCs w:val="24"/>
        </w:rPr>
        <w:t xml:space="preserve">, (all </w:t>
      </w:r>
      <w:r w:rsidR="00026788" w:rsidRPr="00181FBB">
        <w:rPr>
          <w:rFonts w:ascii="Times New Roman" w:hAnsi="Times New Roman" w:cs="Times New Roman"/>
          <w:i/>
          <w:sz w:val="24"/>
          <w:szCs w:val="24"/>
        </w:rPr>
        <w:t>p</w:t>
      </w:r>
      <w:r w:rsidR="00026788" w:rsidRPr="00181FBB">
        <w:rPr>
          <w:rFonts w:ascii="Times New Roman" w:hAnsi="Times New Roman" w:cs="Times New Roman"/>
          <w:sz w:val="24"/>
          <w:szCs w:val="24"/>
        </w:rPr>
        <w:t xml:space="preserve"> &gt; 0.05)</w:t>
      </w:r>
      <w:r w:rsidR="005D71CA" w:rsidRPr="00181FBB">
        <w:rPr>
          <w:rFonts w:ascii="Times New Roman" w:hAnsi="Times New Roman" w:cs="Times New Roman"/>
          <w:sz w:val="24"/>
          <w:szCs w:val="24"/>
        </w:rPr>
        <w:t>.</w:t>
      </w:r>
    </w:p>
    <w:p w14:paraId="7A244231" w14:textId="24E69B91" w:rsidR="003E0B3F" w:rsidRPr="003E0B3F" w:rsidRDefault="00336CD2" w:rsidP="003F0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E0B3F" w:rsidRPr="003E0B3F">
        <w:rPr>
          <w:rFonts w:ascii="Times New Roman" w:hAnsi="Times New Roman" w:cs="Times New Roman"/>
          <w:sz w:val="24"/>
          <w:szCs w:val="24"/>
        </w:rPr>
        <w:t xml:space="preserve"> histogram of each scale obtained from 5095 participants along with cut-offs </w:t>
      </w:r>
      <w:r w:rsidRPr="003E0B3F">
        <w:rPr>
          <w:rFonts w:ascii="Times New Roman" w:hAnsi="Times New Roman" w:cs="Times New Roman"/>
          <w:sz w:val="24"/>
          <w:szCs w:val="24"/>
        </w:rPr>
        <w:t>confirm</w:t>
      </w:r>
      <w:r>
        <w:rPr>
          <w:rFonts w:ascii="Times New Roman" w:hAnsi="Times New Roman" w:cs="Times New Roman"/>
          <w:sz w:val="24"/>
          <w:szCs w:val="24"/>
        </w:rPr>
        <w:t>ed the generalizability of present scores</w:t>
      </w:r>
      <w:r w:rsidRPr="003E0B3F">
        <w:rPr>
          <w:rFonts w:ascii="Times New Roman" w:hAnsi="Times New Roman" w:cs="Times New Roman"/>
          <w:sz w:val="24"/>
          <w:szCs w:val="24"/>
        </w:rPr>
        <w:t xml:space="preserve"> </w:t>
      </w:r>
      <w:r w:rsidR="003E0B3F" w:rsidRPr="003E0B3F">
        <w:rPr>
          <w:rFonts w:ascii="Times New Roman" w:hAnsi="Times New Roman" w:cs="Times New Roman"/>
          <w:sz w:val="24"/>
          <w:szCs w:val="24"/>
        </w:rPr>
        <w:t xml:space="preserve">(see Supplementary Materials). </w:t>
      </w:r>
      <w:r w:rsidR="004D55C2">
        <w:rPr>
          <w:rFonts w:ascii="Times New Roman" w:hAnsi="Times New Roman" w:cs="Times New Roman"/>
          <w:sz w:val="24"/>
          <w:szCs w:val="24"/>
        </w:rPr>
        <w:t>Specifically,</w:t>
      </w:r>
      <w:r w:rsidR="003E0B3F" w:rsidRPr="003E0B3F">
        <w:rPr>
          <w:rFonts w:ascii="Times New Roman" w:hAnsi="Times New Roman" w:cs="Times New Roman"/>
          <w:sz w:val="24"/>
          <w:szCs w:val="24"/>
        </w:rPr>
        <w:t xml:space="preserve"> scores are consistent with scores reported in other studies conducted using </w:t>
      </w:r>
      <w:r w:rsidR="004D55C2">
        <w:rPr>
          <w:rFonts w:ascii="Times New Roman" w:hAnsi="Times New Roman" w:cs="Times New Roman"/>
          <w:sz w:val="24"/>
          <w:szCs w:val="24"/>
        </w:rPr>
        <w:t>USA</w:t>
      </w:r>
      <w:r w:rsidR="003E0B3F" w:rsidRPr="003E0B3F">
        <w:rPr>
          <w:rFonts w:ascii="Times New Roman" w:hAnsi="Times New Roman" w:cs="Times New Roman"/>
          <w:sz w:val="24"/>
          <w:szCs w:val="24"/>
        </w:rPr>
        <w:t xml:space="preserve"> samples</w:t>
      </w:r>
      <w:r w:rsidR="00DC7EDB">
        <w:rPr>
          <w:rFonts w:ascii="Times New Roman" w:hAnsi="Times New Roman" w:cs="Times New Roman"/>
          <w:sz w:val="24"/>
          <w:szCs w:val="24"/>
        </w:rPr>
        <w:t xml:space="preserve">. </w:t>
      </w:r>
      <w:r w:rsidR="001F7A6C">
        <w:rPr>
          <w:rFonts w:ascii="Times New Roman" w:hAnsi="Times New Roman" w:cs="Times New Roman"/>
          <w:sz w:val="24"/>
          <w:szCs w:val="24"/>
        </w:rPr>
        <w:t xml:space="preserve"> </w:t>
      </w:r>
      <w:r w:rsidR="003E0B3F" w:rsidRPr="003E0B3F">
        <w:rPr>
          <w:rFonts w:ascii="Times New Roman" w:hAnsi="Times New Roman" w:cs="Times New Roman"/>
          <w:sz w:val="24"/>
          <w:szCs w:val="24"/>
        </w:rPr>
        <w:t>For example, in one study that used the same percentile cut-offs (Larson et al. 2007), the mean MASQ-AA score in the AP group was M= 22.21, SD = 3.36, in the AD group M = 22.79, SD = 4.64, and in the CON group M = 21.31, SD = 3.96</w:t>
      </w:r>
      <w:r w:rsidR="00DC7EDB">
        <w:rPr>
          <w:rFonts w:ascii="Times New Roman" w:hAnsi="Times New Roman" w:cs="Times New Roman"/>
          <w:sz w:val="24"/>
          <w:szCs w:val="24"/>
        </w:rPr>
        <w:t xml:space="preserve">. </w:t>
      </w:r>
      <w:r w:rsidR="001F7A6C">
        <w:rPr>
          <w:rFonts w:ascii="Times New Roman" w:hAnsi="Times New Roman" w:cs="Times New Roman"/>
          <w:sz w:val="24"/>
          <w:szCs w:val="24"/>
        </w:rPr>
        <w:t xml:space="preserve"> </w:t>
      </w:r>
      <w:r w:rsidR="003E0B3F" w:rsidRPr="003E0B3F">
        <w:rPr>
          <w:rFonts w:ascii="Times New Roman" w:hAnsi="Times New Roman" w:cs="Times New Roman"/>
          <w:sz w:val="24"/>
          <w:szCs w:val="24"/>
        </w:rPr>
        <w:t xml:space="preserve">These are very similar to the MASQ-AA scores for </w:t>
      </w:r>
      <w:r w:rsidR="004D55C2">
        <w:rPr>
          <w:rFonts w:ascii="Times New Roman" w:hAnsi="Times New Roman" w:cs="Times New Roman"/>
          <w:sz w:val="24"/>
          <w:szCs w:val="24"/>
        </w:rPr>
        <w:t>present</w:t>
      </w:r>
      <w:r w:rsidR="003E0B3F" w:rsidRPr="003E0B3F">
        <w:rPr>
          <w:rFonts w:ascii="Times New Roman" w:hAnsi="Times New Roman" w:cs="Times New Roman"/>
          <w:sz w:val="24"/>
          <w:szCs w:val="24"/>
        </w:rPr>
        <w:t xml:space="preserve"> sample</w:t>
      </w:r>
      <w:r w:rsidR="001F7A6C">
        <w:rPr>
          <w:rFonts w:ascii="Times New Roman" w:hAnsi="Times New Roman" w:cs="Times New Roman"/>
          <w:sz w:val="24"/>
          <w:szCs w:val="24"/>
        </w:rPr>
        <w:t xml:space="preserve">.  </w:t>
      </w:r>
      <w:r w:rsidR="003E0B3F" w:rsidRPr="003E0B3F">
        <w:rPr>
          <w:rFonts w:ascii="Times New Roman" w:hAnsi="Times New Roman" w:cs="Times New Roman"/>
          <w:sz w:val="24"/>
          <w:szCs w:val="24"/>
        </w:rPr>
        <w:t>Another lab using similar methods reported a MASQ-AA mean of M = 23.90, SD = 6.13, in an unselected sample</w:t>
      </w:r>
      <w:r w:rsidR="00EC713E" w:rsidRPr="003E0B3F">
        <w:rPr>
          <w:rFonts w:ascii="Times New Roman" w:hAnsi="Times New Roman" w:cs="Times New Roman"/>
          <w:sz w:val="24"/>
          <w:szCs w:val="24"/>
        </w:rPr>
        <w:t xml:space="preserve"> (Moser et al., 2011)</w:t>
      </w:r>
      <w:r w:rsidR="00DC7EDB">
        <w:rPr>
          <w:rFonts w:ascii="Times New Roman" w:hAnsi="Times New Roman" w:cs="Times New Roman"/>
          <w:sz w:val="24"/>
          <w:szCs w:val="24"/>
        </w:rPr>
        <w:t xml:space="preserve">. </w:t>
      </w:r>
      <w:r w:rsidR="003E0B3F" w:rsidRPr="003E0B3F">
        <w:rPr>
          <w:rFonts w:ascii="Times New Roman" w:hAnsi="Times New Roman" w:cs="Times New Roman"/>
          <w:sz w:val="24"/>
          <w:szCs w:val="24"/>
        </w:rPr>
        <w:t xml:space="preserve">This mean is also very similar to the </w:t>
      </w:r>
      <w:r w:rsidR="00EC713E">
        <w:rPr>
          <w:rFonts w:ascii="Times New Roman" w:hAnsi="Times New Roman" w:cs="Times New Roman"/>
          <w:sz w:val="24"/>
          <w:szCs w:val="24"/>
        </w:rPr>
        <w:t xml:space="preserve">present </w:t>
      </w:r>
      <w:r w:rsidR="003E0B3F" w:rsidRPr="003E0B3F">
        <w:rPr>
          <w:rFonts w:ascii="Times New Roman" w:hAnsi="Times New Roman" w:cs="Times New Roman"/>
          <w:sz w:val="24"/>
          <w:szCs w:val="24"/>
        </w:rPr>
        <w:t xml:space="preserve">means reported and reflected in our larger sample (see Supplementary Materials). Although </w:t>
      </w:r>
      <w:r w:rsidR="00EC713E">
        <w:rPr>
          <w:rFonts w:ascii="Times New Roman" w:hAnsi="Times New Roman" w:cs="Times New Roman"/>
          <w:sz w:val="24"/>
          <w:szCs w:val="24"/>
        </w:rPr>
        <w:t>present</w:t>
      </w:r>
      <w:r w:rsidR="003E0B3F" w:rsidRPr="003E0B3F">
        <w:rPr>
          <w:rFonts w:ascii="Times New Roman" w:hAnsi="Times New Roman" w:cs="Times New Roman"/>
          <w:sz w:val="24"/>
          <w:szCs w:val="24"/>
        </w:rPr>
        <w:t xml:space="preserve"> scores are higher than</w:t>
      </w:r>
      <w:r w:rsidR="00EC713E">
        <w:rPr>
          <w:rFonts w:ascii="Times New Roman" w:hAnsi="Times New Roman" w:cs="Times New Roman"/>
          <w:sz w:val="24"/>
          <w:szCs w:val="24"/>
        </w:rPr>
        <w:t xml:space="preserve"> those of </w:t>
      </w:r>
      <w:r w:rsidR="00EC713E" w:rsidRPr="003E0B3F">
        <w:rPr>
          <w:rFonts w:ascii="Times New Roman" w:hAnsi="Times New Roman" w:cs="Times New Roman"/>
          <w:sz w:val="24"/>
          <w:szCs w:val="24"/>
        </w:rPr>
        <w:t xml:space="preserve">Schulte-van Maaren et al. </w:t>
      </w:r>
      <w:r w:rsidR="00EC713E">
        <w:rPr>
          <w:rFonts w:ascii="Times New Roman" w:hAnsi="Times New Roman" w:cs="Times New Roman"/>
          <w:sz w:val="24"/>
          <w:szCs w:val="24"/>
        </w:rPr>
        <w:t>(</w:t>
      </w:r>
      <w:r w:rsidR="00EC713E" w:rsidRPr="003E0B3F">
        <w:rPr>
          <w:rFonts w:ascii="Times New Roman" w:hAnsi="Times New Roman" w:cs="Times New Roman"/>
          <w:sz w:val="24"/>
          <w:szCs w:val="24"/>
        </w:rPr>
        <w:t>2012)</w:t>
      </w:r>
      <w:r w:rsidR="003E0B3F" w:rsidRPr="003E0B3F">
        <w:rPr>
          <w:rFonts w:ascii="Times New Roman" w:hAnsi="Times New Roman" w:cs="Times New Roman"/>
          <w:sz w:val="24"/>
          <w:szCs w:val="24"/>
        </w:rPr>
        <w:t xml:space="preserve">, this </w:t>
      </w:r>
      <w:r w:rsidR="00EC713E">
        <w:rPr>
          <w:rFonts w:ascii="Times New Roman" w:hAnsi="Times New Roman" w:cs="Times New Roman"/>
          <w:sz w:val="24"/>
          <w:szCs w:val="24"/>
        </w:rPr>
        <w:t xml:space="preserve">likely </w:t>
      </w:r>
      <w:r w:rsidR="003E0B3F" w:rsidRPr="003E0B3F">
        <w:rPr>
          <w:rFonts w:ascii="Times New Roman" w:hAnsi="Times New Roman" w:cs="Times New Roman"/>
          <w:sz w:val="24"/>
          <w:szCs w:val="24"/>
        </w:rPr>
        <w:t xml:space="preserve">reflects a fundamental difference in the sample populations (American </w:t>
      </w:r>
      <w:r w:rsidR="00187DEB">
        <w:rPr>
          <w:rFonts w:ascii="Times New Roman" w:hAnsi="Times New Roman" w:cs="Times New Roman"/>
          <w:sz w:val="24"/>
          <w:szCs w:val="24"/>
        </w:rPr>
        <w:t>vs.</w:t>
      </w:r>
      <w:r w:rsidR="003E0B3F" w:rsidRPr="003E0B3F">
        <w:rPr>
          <w:rFonts w:ascii="Times New Roman" w:hAnsi="Times New Roman" w:cs="Times New Roman"/>
          <w:sz w:val="24"/>
          <w:szCs w:val="24"/>
        </w:rPr>
        <w:t xml:space="preserve"> Dutch)</w:t>
      </w:r>
      <w:r w:rsidR="000D6460">
        <w:rPr>
          <w:rFonts w:ascii="Times New Roman" w:hAnsi="Times New Roman" w:cs="Times New Roman"/>
          <w:sz w:val="24"/>
          <w:szCs w:val="24"/>
        </w:rPr>
        <w:t>, because s</w:t>
      </w:r>
      <w:r w:rsidR="003E0B3F" w:rsidRPr="003E0B3F">
        <w:rPr>
          <w:rFonts w:ascii="Times New Roman" w:hAnsi="Times New Roman" w:cs="Times New Roman"/>
          <w:sz w:val="24"/>
          <w:szCs w:val="24"/>
        </w:rPr>
        <w:t xml:space="preserve">tudies indeed show  lower prevalence of anxiety symptoms in the Netherlands (Kessler et al., 2007; Bijl et al., 2003). Furthermore, the consistency among scores of the studies described above strongly suggests that our scores are generalizable, at least to an American population. </w:t>
      </w:r>
    </w:p>
    <w:p w14:paraId="23025B53" w14:textId="60919F40" w:rsidR="00797573" w:rsidRPr="00403228" w:rsidRDefault="00797573" w:rsidP="00C025F0">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 xml:space="preserve">The PSWQ, MASQ-AA, and the MASQ-AD were administered again when the participants visited for the imaging session.  The groups maintained their significant differences on all three scales.  The groups did not differ </w:t>
      </w:r>
      <w:r w:rsidR="006B6982">
        <w:rPr>
          <w:rFonts w:ascii="Times New Roman" w:hAnsi="Times New Roman" w:cs="Times New Roman"/>
          <w:sz w:val="24"/>
          <w:szCs w:val="24"/>
        </w:rPr>
        <w:t>i</w:t>
      </w:r>
      <w:r w:rsidRPr="00403228">
        <w:rPr>
          <w:rFonts w:ascii="Times New Roman" w:hAnsi="Times New Roman" w:cs="Times New Roman"/>
          <w:sz w:val="24"/>
          <w:szCs w:val="24"/>
        </w:rPr>
        <w:t xml:space="preserve">n age, </w:t>
      </w:r>
      <w:r w:rsidRPr="00403228">
        <w:rPr>
          <w:rFonts w:ascii="Times New Roman" w:hAnsi="Times New Roman" w:cs="Times New Roman"/>
          <w:i/>
          <w:sz w:val="24"/>
          <w:szCs w:val="24"/>
        </w:rPr>
        <w:t>F</w:t>
      </w:r>
      <w:r w:rsidR="0034232E">
        <w:rPr>
          <w:rFonts w:ascii="Times New Roman" w:hAnsi="Times New Roman" w:cs="Times New Roman"/>
          <w:i/>
          <w:sz w:val="24"/>
          <w:szCs w:val="24"/>
        </w:rPr>
        <w:t xml:space="preserve"> </w:t>
      </w:r>
      <w:r w:rsidRPr="00403228">
        <w:rPr>
          <w:rFonts w:ascii="Times New Roman" w:hAnsi="Times New Roman" w:cs="Times New Roman"/>
          <w:sz w:val="24"/>
          <w:szCs w:val="24"/>
        </w:rPr>
        <w:t>(</w:t>
      </w:r>
      <w:r w:rsidR="00E27C03">
        <w:rPr>
          <w:rFonts w:ascii="Times New Roman" w:hAnsi="Times New Roman" w:cs="Times New Roman"/>
          <w:sz w:val="24"/>
          <w:szCs w:val="24"/>
        </w:rPr>
        <w:t>3</w:t>
      </w:r>
      <w:r w:rsidRPr="00403228">
        <w:rPr>
          <w:rFonts w:ascii="Times New Roman" w:hAnsi="Times New Roman" w:cs="Times New Roman"/>
          <w:sz w:val="24"/>
          <w:szCs w:val="24"/>
        </w:rPr>
        <w:t xml:space="preserve">, 60) = 0.50, </w:t>
      </w:r>
      <w:r w:rsidRPr="00403228">
        <w:rPr>
          <w:rFonts w:ascii="Times New Roman" w:hAnsi="Times New Roman" w:cs="Times New Roman"/>
          <w:i/>
          <w:sz w:val="24"/>
          <w:szCs w:val="24"/>
        </w:rPr>
        <w:t>p</w:t>
      </w:r>
      <w:r w:rsidRPr="00403228">
        <w:rPr>
          <w:rFonts w:ascii="Times New Roman" w:hAnsi="Times New Roman" w:cs="Times New Roman"/>
          <w:sz w:val="24"/>
          <w:szCs w:val="24"/>
        </w:rPr>
        <w:t xml:space="preserve"> = 0.61, or gender, χ</w:t>
      </w:r>
      <w:r w:rsidRPr="00403228">
        <w:rPr>
          <w:rFonts w:ascii="Times New Roman" w:hAnsi="Times New Roman" w:cs="Times New Roman"/>
          <w:sz w:val="24"/>
          <w:szCs w:val="24"/>
          <w:vertAlign w:val="superscript"/>
        </w:rPr>
        <w:t>2</w:t>
      </w:r>
      <w:r w:rsidRPr="00403228">
        <w:rPr>
          <w:rFonts w:ascii="Times New Roman" w:hAnsi="Times New Roman" w:cs="Times New Roman"/>
          <w:sz w:val="24"/>
          <w:szCs w:val="24"/>
        </w:rPr>
        <w:t xml:space="preserve"> (</w:t>
      </w:r>
      <w:r w:rsidR="00A16D8E">
        <w:rPr>
          <w:rFonts w:ascii="Times New Roman" w:hAnsi="Times New Roman" w:cs="Times New Roman"/>
          <w:sz w:val="24"/>
          <w:szCs w:val="24"/>
        </w:rPr>
        <w:t>3</w:t>
      </w:r>
      <w:r w:rsidRPr="00403228">
        <w:rPr>
          <w:rFonts w:ascii="Times New Roman" w:hAnsi="Times New Roman" w:cs="Times New Roman"/>
          <w:sz w:val="24"/>
          <w:szCs w:val="24"/>
        </w:rPr>
        <w:t xml:space="preserve">, </w:t>
      </w:r>
      <w:r w:rsidRPr="00403228">
        <w:rPr>
          <w:rFonts w:ascii="Times New Roman" w:hAnsi="Times New Roman" w:cs="Times New Roman"/>
          <w:i/>
          <w:sz w:val="24"/>
          <w:szCs w:val="24"/>
        </w:rPr>
        <w:t>N</w:t>
      </w:r>
      <w:r w:rsidRPr="00403228">
        <w:rPr>
          <w:rFonts w:ascii="Times New Roman" w:hAnsi="Times New Roman" w:cs="Times New Roman"/>
          <w:sz w:val="24"/>
          <w:szCs w:val="24"/>
        </w:rPr>
        <w:t xml:space="preserve"> = 60) = </w:t>
      </w:r>
      <w:r w:rsidR="00C92C29">
        <w:rPr>
          <w:rFonts w:ascii="Times New Roman" w:hAnsi="Times New Roman" w:cs="Times New Roman"/>
          <w:sz w:val="24"/>
          <w:szCs w:val="24"/>
        </w:rPr>
        <w:t>5</w:t>
      </w:r>
      <w:r w:rsidRPr="00403228">
        <w:rPr>
          <w:rFonts w:ascii="Times New Roman" w:hAnsi="Times New Roman" w:cs="Times New Roman"/>
          <w:sz w:val="24"/>
          <w:szCs w:val="24"/>
        </w:rPr>
        <w:t>.</w:t>
      </w:r>
      <w:r w:rsidR="00C92C29">
        <w:rPr>
          <w:rFonts w:ascii="Times New Roman" w:hAnsi="Times New Roman" w:cs="Times New Roman"/>
          <w:sz w:val="24"/>
          <w:szCs w:val="24"/>
        </w:rPr>
        <w:t>15</w:t>
      </w:r>
      <w:r w:rsidRPr="00403228">
        <w:rPr>
          <w:rFonts w:ascii="Times New Roman" w:hAnsi="Times New Roman" w:cs="Times New Roman"/>
          <w:sz w:val="24"/>
          <w:szCs w:val="24"/>
        </w:rPr>
        <w:t xml:space="preserve">, </w:t>
      </w:r>
      <w:r w:rsidRPr="00403228">
        <w:rPr>
          <w:rFonts w:ascii="Times New Roman" w:hAnsi="Times New Roman" w:cs="Times New Roman"/>
          <w:i/>
          <w:sz w:val="24"/>
          <w:szCs w:val="24"/>
        </w:rPr>
        <w:t>p</w:t>
      </w:r>
      <w:r w:rsidRPr="00403228">
        <w:rPr>
          <w:rFonts w:ascii="Times New Roman" w:hAnsi="Times New Roman" w:cs="Times New Roman"/>
          <w:sz w:val="24"/>
          <w:szCs w:val="24"/>
        </w:rPr>
        <w:t xml:space="preserve"> = 0.</w:t>
      </w:r>
      <w:r w:rsidR="00C92C29">
        <w:rPr>
          <w:rFonts w:ascii="Times New Roman" w:hAnsi="Times New Roman" w:cs="Times New Roman"/>
          <w:sz w:val="24"/>
          <w:szCs w:val="24"/>
        </w:rPr>
        <w:t>1</w:t>
      </w:r>
      <w:r w:rsidRPr="00403228">
        <w:rPr>
          <w:rFonts w:ascii="Times New Roman" w:hAnsi="Times New Roman" w:cs="Times New Roman"/>
          <w:sz w:val="24"/>
          <w:szCs w:val="24"/>
        </w:rPr>
        <w:t xml:space="preserve">6.  Participants were right-handed, native speakers of English with self-reported normal color vision.  All participants were given a tour of the laboratory, had the study procedures explained to them, and were screened for any contraindications for MRI </w:t>
      </w:r>
      <w:r w:rsidRPr="00403228">
        <w:rPr>
          <w:rFonts w:ascii="Times New Roman" w:hAnsi="Times New Roman" w:cs="Times New Roman"/>
          <w:sz w:val="24"/>
          <w:szCs w:val="24"/>
        </w:rPr>
        <w:lastRenderedPageBreak/>
        <w:t xml:space="preserve">participation.  Six participants (2 AP, 1 </w:t>
      </w:r>
      <w:r w:rsidR="00D078B2">
        <w:rPr>
          <w:rFonts w:ascii="Times New Roman" w:hAnsi="Times New Roman" w:cs="Times New Roman"/>
          <w:sz w:val="24"/>
          <w:szCs w:val="24"/>
        </w:rPr>
        <w:t>AR</w:t>
      </w:r>
      <w:r w:rsidRPr="00403228">
        <w:rPr>
          <w:rFonts w:ascii="Times New Roman" w:hAnsi="Times New Roman" w:cs="Times New Roman"/>
          <w:sz w:val="24"/>
          <w:szCs w:val="24"/>
        </w:rPr>
        <w:t xml:space="preserve">, and 3 CON) were excluded from </w:t>
      </w:r>
      <w:r w:rsidRPr="00403228">
        <w:rPr>
          <w:rFonts w:ascii="Times New Roman" w:hAnsi="Times New Roman" w:cs="Times New Roman"/>
          <w:sz w:val="24"/>
          <w:szCs w:val="24"/>
          <w:lang w:eastAsia="zh-CN"/>
        </w:rPr>
        <w:t xml:space="preserve">fMRI data analyses </w:t>
      </w:r>
      <w:r w:rsidRPr="00403228">
        <w:rPr>
          <w:rFonts w:ascii="Times New Roman" w:hAnsi="Times New Roman" w:cs="Times New Roman"/>
          <w:sz w:val="24"/>
          <w:szCs w:val="24"/>
        </w:rPr>
        <w:t>due to scanner artifacts, leaving a total of 54 participants.</w:t>
      </w:r>
      <w:r w:rsidR="00885E11">
        <w:rPr>
          <w:rFonts w:ascii="Times New Roman" w:hAnsi="Times New Roman" w:cs="Times New Roman"/>
          <w:sz w:val="24"/>
          <w:szCs w:val="24"/>
        </w:rPr>
        <w:t xml:space="preserve">  </w:t>
      </w:r>
      <w:r w:rsidR="0034232E">
        <w:rPr>
          <w:rFonts w:ascii="Times New Roman" w:hAnsi="Times New Roman" w:cs="Times New Roman"/>
          <w:sz w:val="24"/>
          <w:szCs w:val="24"/>
        </w:rPr>
        <w:t xml:space="preserve">Subsets of the </w:t>
      </w:r>
      <w:r w:rsidR="00D00832">
        <w:rPr>
          <w:rFonts w:ascii="Times New Roman" w:hAnsi="Times New Roman" w:cs="Times New Roman"/>
          <w:sz w:val="24"/>
          <w:szCs w:val="24"/>
        </w:rPr>
        <w:t xml:space="preserve">present </w:t>
      </w:r>
      <w:r w:rsidR="00885E11">
        <w:rPr>
          <w:rFonts w:ascii="Times New Roman" w:hAnsi="Times New Roman" w:cs="Times New Roman"/>
          <w:sz w:val="24"/>
          <w:szCs w:val="24"/>
        </w:rPr>
        <w:t>participant group</w:t>
      </w:r>
      <w:r w:rsidR="0034232E">
        <w:rPr>
          <w:rFonts w:ascii="Times New Roman" w:hAnsi="Times New Roman" w:cs="Times New Roman"/>
          <w:sz w:val="24"/>
          <w:szCs w:val="24"/>
        </w:rPr>
        <w:t xml:space="preserve"> have </w:t>
      </w:r>
      <w:r w:rsidR="00885E11">
        <w:rPr>
          <w:rFonts w:ascii="Times New Roman" w:hAnsi="Times New Roman" w:cs="Times New Roman"/>
          <w:sz w:val="24"/>
          <w:szCs w:val="24"/>
        </w:rPr>
        <w:t xml:space="preserve">been used for previous publications </w:t>
      </w:r>
      <w:r w:rsidR="0034232E">
        <w:rPr>
          <w:rFonts w:ascii="Times New Roman" w:hAnsi="Times New Roman" w:cs="Times New Roman"/>
          <w:sz w:val="24"/>
          <w:szCs w:val="24"/>
        </w:rPr>
        <w:t xml:space="preserve">focusing on task-related activation differences </w:t>
      </w:r>
      <w:r w:rsidR="00885E11">
        <w:rPr>
          <w:rFonts w:ascii="Times New Roman" w:hAnsi="Times New Roman" w:cs="Times New Roman"/>
          <w:sz w:val="24"/>
          <w:szCs w:val="24"/>
        </w:rPr>
        <w:t>(</w:t>
      </w:r>
      <w:r w:rsidR="00885E11" w:rsidRPr="00403228">
        <w:rPr>
          <w:rFonts w:ascii="Times New Roman" w:hAnsi="Times New Roman" w:cs="Times New Roman"/>
          <w:noProof/>
          <w:sz w:val="24"/>
          <w:szCs w:val="24"/>
        </w:rPr>
        <w:t>Engels et al., 2007</w:t>
      </w:r>
      <w:r w:rsidR="0034232E">
        <w:rPr>
          <w:rFonts w:ascii="Times New Roman" w:hAnsi="Times New Roman" w:cs="Times New Roman"/>
          <w:noProof/>
          <w:sz w:val="24"/>
          <w:szCs w:val="24"/>
        </w:rPr>
        <w:t>; Mohanty et al., 200</w:t>
      </w:r>
      <w:r w:rsidR="009478A3">
        <w:rPr>
          <w:rFonts w:ascii="Times New Roman" w:hAnsi="Times New Roman" w:cs="Times New Roman"/>
          <w:noProof/>
          <w:sz w:val="24"/>
          <w:szCs w:val="24"/>
        </w:rPr>
        <w:t>7</w:t>
      </w:r>
      <w:r w:rsidR="00885E11">
        <w:rPr>
          <w:rFonts w:ascii="Times New Roman" w:hAnsi="Times New Roman" w:cs="Times New Roman"/>
          <w:noProof/>
          <w:sz w:val="24"/>
          <w:szCs w:val="24"/>
        </w:rPr>
        <w:t>)</w:t>
      </w:r>
      <w:r w:rsidR="00C010B6">
        <w:rPr>
          <w:rFonts w:ascii="Times New Roman" w:hAnsi="Times New Roman" w:cs="Times New Roman"/>
          <w:noProof/>
          <w:sz w:val="24"/>
          <w:szCs w:val="24"/>
        </w:rPr>
        <w:t xml:space="preserve">; however, the analyses and questions asked in the present research </w:t>
      </w:r>
      <w:r w:rsidR="007F7497">
        <w:rPr>
          <w:rFonts w:ascii="Times New Roman" w:hAnsi="Times New Roman" w:cs="Times New Roman"/>
          <w:noProof/>
          <w:sz w:val="24"/>
          <w:szCs w:val="24"/>
        </w:rPr>
        <w:t>are</w:t>
      </w:r>
      <w:r w:rsidR="00C010B6">
        <w:rPr>
          <w:rFonts w:ascii="Times New Roman" w:hAnsi="Times New Roman" w:cs="Times New Roman"/>
          <w:noProof/>
          <w:sz w:val="24"/>
          <w:szCs w:val="24"/>
        </w:rPr>
        <w:t xml:space="preserve"> novel and have not previously been reported</w:t>
      </w:r>
      <w:r w:rsidR="00885E11">
        <w:rPr>
          <w:rFonts w:ascii="Times New Roman" w:hAnsi="Times New Roman" w:cs="Times New Roman"/>
          <w:noProof/>
          <w:sz w:val="24"/>
          <w:szCs w:val="24"/>
        </w:rPr>
        <w:t>.</w:t>
      </w:r>
      <w:r w:rsidR="006D4A6A">
        <w:rPr>
          <w:rFonts w:ascii="Times New Roman" w:hAnsi="Times New Roman" w:cs="Times New Roman"/>
          <w:noProof/>
          <w:sz w:val="24"/>
          <w:szCs w:val="24"/>
        </w:rPr>
        <w:t xml:space="preserve"> </w:t>
      </w:r>
    </w:p>
    <w:p w14:paraId="2C765387" w14:textId="77777777" w:rsidR="00797573" w:rsidRPr="00492D43" w:rsidRDefault="00797573" w:rsidP="00D27C4E">
      <w:pPr>
        <w:rPr>
          <w:rFonts w:ascii="Times New Roman" w:hAnsi="Times New Roman" w:cs="Times New Roman"/>
          <w:b/>
          <w:sz w:val="24"/>
          <w:szCs w:val="24"/>
        </w:rPr>
      </w:pPr>
      <w:r w:rsidRPr="00492D43">
        <w:rPr>
          <w:rFonts w:ascii="Times New Roman" w:hAnsi="Times New Roman" w:cs="Times New Roman"/>
          <w:b/>
          <w:sz w:val="24"/>
          <w:szCs w:val="24"/>
        </w:rPr>
        <w:t>Stimuli and Experimental Design</w:t>
      </w:r>
    </w:p>
    <w:p w14:paraId="526F1A63" w14:textId="5109E175" w:rsidR="00797573" w:rsidRPr="00403228" w:rsidRDefault="00924403" w:rsidP="00C025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line with methods reported </w:t>
      </w:r>
      <w:r w:rsidR="00C55A66">
        <w:rPr>
          <w:rFonts w:ascii="Times New Roman" w:hAnsi="Times New Roman" w:cs="Times New Roman"/>
          <w:sz w:val="24"/>
          <w:szCs w:val="24"/>
        </w:rPr>
        <w:t>earlier</w:t>
      </w:r>
      <w:r>
        <w:rPr>
          <w:rFonts w:ascii="Times New Roman" w:hAnsi="Times New Roman" w:cs="Times New Roman"/>
          <w:sz w:val="24"/>
          <w:szCs w:val="24"/>
        </w:rPr>
        <w:t xml:space="preserve"> (</w:t>
      </w:r>
      <w:r w:rsidRPr="00403228">
        <w:rPr>
          <w:rFonts w:ascii="Times New Roman" w:hAnsi="Times New Roman" w:cs="Times New Roman"/>
          <w:noProof/>
          <w:sz w:val="24"/>
          <w:szCs w:val="24"/>
        </w:rPr>
        <w:t>Engels et al., 2007</w:t>
      </w:r>
      <w:r w:rsidR="00C55A66">
        <w:rPr>
          <w:rFonts w:ascii="Times New Roman" w:hAnsi="Times New Roman" w:cs="Times New Roman"/>
          <w:noProof/>
          <w:sz w:val="24"/>
          <w:szCs w:val="24"/>
        </w:rPr>
        <w:t xml:space="preserve">; Mohanty et al., </w:t>
      </w:r>
      <w:r w:rsidR="009478A3">
        <w:rPr>
          <w:rFonts w:ascii="Times New Roman" w:hAnsi="Times New Roman" w:cs="Times New Roman"/>
          <w:noProof/>
          <w:sz w:val="24"/>
          <w:szCs w:val="24"/>
        </w:rPr>
        <w:t>2007</w:t>
      </w:r>
      <w:r>
        <w:rPr>
          <w:rFonts w:ascii="Times New Roman" w:hAnsi="Times New Roman" w:cs="Times New Roman"/>
          <w:noProof/>
          <w:sz w:val="24"/>
          <w:szCs w:val="24"/>
        </w:rPr>
        <w:t xml:space="preserve">), </w:t>
      </w:r>
      <w:r>
        <w:rPr>
          <w:rFonts w:ascii="Times New Roman" w:hAnsi="Times New Roman" w:cs="Times New Roman"/>
          <w:sz w:val="24"/>
          <w:szCs w:val="24"/>
        </w:rPr>
        <w:t>t</w:t>
      </w:r>
      <w:r w:rsidR="00797573" w:rsidRPr="00403228">
        <w:rPr>
          <w:rFonts w:ascii="Times New Roman" w:hAnsi="Times New Roman" w:cs="Times New Roman"/>
          <w:sz w:val="24"/>
          <w:szCs w:val="24"/>
        </w:rPr>
        <w:t>he stimuli consisted of 256 words selected from the Affective Norms for English Words set (ANEW: Bradley &amp; Lang, 1998).  Sixty-four pleasant (e.g., birthday, ecstasy, laughter)</w:t>
      </w:r>
      <w:r w:rsidR="00044CDB">
        <w:rPr>
          <w:rFonts w:ascii="Times New Roman" w:hAnsi="Times New Roman" w:cs="Times New Roman"/>
          <w:sz w:val="24"/>
          <w:szCs w:val="24"/>
        </w:rPr>
        <w:t xml:space="preserve">, </w:t>
      </w:r>
      <w:r w:rsidR="00797573" w:rsidRPr="00403228">
        <w:rPr>
          <w:rFonts w:ascii="Times New Roman" w:hAnsi="Times New Roman" w:cs="Times New Roman"/>
          <w:sz w:val="24"/>
          <w:szCs w:val="24"/>
        </w:rPr>
        <w:t>two sets of 64 neutral (e.g., hydrant, moment, carpet)</w:t>
      </w:r>
      <w:r w:rsidR="00AD759D">
        <w:rPr>
          <w:rFonts w:ascii="Times New Roman" w:hAnsi="Times New Roman" w:cs="Times New Roman"/>
          <w:sz w:val="24"/>
          <w:szCs w:val="24"/>
        </w:rPr>
        <w:t xml:space="preserve">, and </w:t>
      </w:r>
      <w:r w:rsidR="00AD759D" w:rsidRPr="00403228">
        <w:rPr>
          <w:rFonts w:ascii="Times New Roman" w:hAnsi="Times New Roman" w:cs="Times New Roman"/>
          <w:sz w:val="24"/>
          <w:szCs w:val="24"/>
        </w:rPr>
        <w:t>64 unpleasant (e.g., suicide, war, victim)</w:t>
      </w:r>
      <w:r w:rsidR="00AD759D">
        <w:rPr>
          <w:rFonts w:ascii="Times New Roman" w:hAnsi="Times New Roman" w:cs="Times New Roman"/>
          <w:sz w:val="24"/>
          <w:szCs w:val="24"/>
        </w:rPr>
        <w:t xml:space="preserve"> words</w:t>
      </w:r>
      <w:r w:rsidR="00797573" w:rsidRPr="00403228">
        <w:rPr>
          <w:rFonts w:ascii="Times New Roman" w:hAnsi="Times New Roman" w:cs="Times New Roman"/>
          <w:sz w:val="24"/>
          <w:szCs w:val="24"/>
        </w:rPr>
        <w:t xml:space="preserve"> were carefully selected on the basis of established norms for arousal, valence , and frequency of usage in the English language (Bradley &amp; Lang, 1998; Toglia &amp; Battig, 1978) as well as the number of letters.  The pleasant and unpleasant words were higher in arousal with differing valences, </w:t>
      </w:r>
      <w:r w:rsidR="00DC199D">
        <w:rPr>
          <w:rFonts w:ascii="Times New Roman" w:hAnsi="Times New Roman" w:cs="Times New Roman"/>
          <w:sz w:val="24"/>
          <w:szCs w:val="24"/>
        </w:rPr>
        <w:t>whereas</w:t>
      </w:r>
      <w:r w:rsidR="00DC199D" w:rsidRPr="00403228">
        <w:rPr>
          <w:rFonts w:ascii="Times New Roman" w:hAnsi="Times New Roman" w:cs="Times New Roman"/>
          <w:sz w:val="24"/>
          <w:szCs w:val="24"/>
        </w:rPr>
        <w:t xml:space="preserve"> </w:t>
      </w:r>
      <w:r w:rsidR="00797573" w:rsidRPr="00403228">
        <w:rPr>
          <w:rFonts w:ascii="Times New Roman" w:hAnsi="Times New Roman" w:cs="Times New Roman"/>
          <w:sz w:val="24"/>
          <w:szCs w:val="24"/>
        </w:rPr>
        <w:t>the neutral words were low in arousal and valence.  All words ranged from three to eight letters long.  Each trial consisted of a word presented</w:t>
      </w:r>
      <w:r w:rsidR="00CC2E83" w:rsidRPr="00403228">
        <w:rPr>
          <w:rFonts w:ascii="Times New Roman" w:hAnsi="Times New Roman" w:cs="Times New Roman"/>
          <w:sz w:val="24"/>
          <w:szCs w:val="24"/>
        </w:rPr>
        <w:t xml:space="preserve"> in capital letters</w:t>
      </w:r>
      <w:r w:rsidR="00797573" w:rsidRPr="00403228">
        <w:rPr>
          <w:rFonts w:ascii="Times New Roman" w:hAnsi="Times New Roman" w:cs="Times New Roman"/>
          <w:sz w:val="24"/>
          <w:szCs w:val="24"/>
        </w:rPr>
        <w:t xml:space="preserve"> on a black background for 1500 ms, Tahoma 72-point font, in one of four ink colors (</w:t>
      </w:r>
      <w:r w:rsidR="00CC2E83">
        <w:rPr>
          <w:rFonts w:ascii="Times New Roman" w:hAnsi="Times New Roman" w:cs="Times New Roman"/>
          <w:sz w:val="24"/>
          <w:szCs w:val="24"/>
        </w:rPr>
        <w:t>red</w:t>
      </w:r>
      <w:r w:rsidR="00797573" w:rsidRPr="00403228">
        <w:rPr>
          <w:rFonts w:ascii="Times New Roman" w:hAnsi="Times New Roman" w:cs="Times New Roman"/>
          <w:sz w:val="24"/>
          <w:szCs w:val="24"/>
        </w:rPr>
        <w:t xml:space="preserve">, yellow, green, </w:t>
      </w:r>
      <w:r w:rsidR="00CC2E83">
        <w:rPr>
          <w:rFonts w:ascii="Times New Roman" w:hAnsi="Times New Roman" w:cs="Times New Roman"/>
          <w:sz w:val="24"/>
          <w:szCs w:val="24"/>
        </w:rPr>
        <w:t>blue</w:t>
      </w:r>
      <w:r w:rsidR="00797573" w:rsidRPr="00403228">
        <w:rPr>
          <w:rFonts w:ascii="Times New Roman" w:hAnsi="Times New Roman" w:cs="Times New Roman"/>
          <w:sz w:val="24"/>
          <w:szCs w:val="24"/>
        </w:rPr>
        <w:t xml:space="preserve">), followed by a fixation cross presented </w:t>
      </w:r>
      <w:r w:rsidR="00CC2E83">
        <w:rPr>
          <w:rFonts w:ascii="Times New Roman" w:hAnsi="Times New Roman" w:cs="Times New Roman"/>
          <w:sz w:val="24"/>
          <w:szCs w:val="24"/>
        </w:rPr>
        <w:t>randomly varying from</w:t>
      </w:r>
      <w:r w:rsidR="00797573" w:rsidRPr="00403228">
        <w:rPr>
          <w:rFonts w:ascii="Times New Roman" w:hAnsi="Times New Roman" w:cs="Times New Roman"/>
          <w:sz w:val="24"/>
          <w:szCs w:val="24"/>
        </w:rPr>
        <w:t xml:space="preserve"> 275</w:t>
      </w:r>
      <w:r w:rsidR="00CC2E83">
        <w:rPr>
          <w:rFonts w:ascii="Times New Roman" w:hAnsi="Times New Roman" w:cs="Times New Roman"/>
          <w:sz w:val="24"/>
          <w:szCs w:val="24"/>
        </w:rPr>
        <w:t xml:space="preserve"> to </w:t>
      </w:r>
      <w:r w:rsidR="00797573" w:rsidRPr="00403228">
        <w:rPr>
          <w:rFonts w:ascii="Times New Roman" w:hAnsi="Times New Roman" w:cs="Times New Roman"/>
          <w:sz w:val="24"/>
          <w:szCs w:val="24"/>
        </w:rPr>
        <w:t xml:space="preserve">725 ms.  Participants were instructed to press one of four buttons </w:t>
      </w:r>
      <w:r w:rsidR="00306B84">
        <w:rPr>
          <w:rFonts w:ascii="Times New Roman" w:hAnsi="Times New Roman" w:cs="Times New Roman"/>
          <w:sz w:val="24"/>
          <w:szCs w:val="24"/>
        </w:rPr>
        <w:t xml:space="preserve">(two per hand) </w:t>
      </w:r>
      <w:r w:rsidR="00797573" w:rsidRPr="00403228">
        <w:rPr>
          <w:rFonts w:ascii="Times New Roman" w:hAnsi="Times New Roman" w:cs="Times New Roman"/>
          <w:sz w:val="24"/>
          <w:szCs w:val="24"/>
        </w:rPr>
        <w:t xml:space="preserve">to indicate the color of the word on the screen as quickly and accurately as possible while ignoring the meaning of the word (Figure </w:t>
      </w:r>
      <w:r w:rsidR="00E51BD8">
        <w:rPr>
          <w:rFonts w:ascii="Times New Roman" w:hAnsi="Times New Roman" w:cs="Times New Roman"/>
          <w:sz w:val="24"/>
          <w:szCs w:val="24"/>
        </w:rPr>
        <w:t>1</w:t>
      </w:r>
      <w:r w:rsidR="00797573" w:rsidRPr="00403228">
        <w:rPr>
          <w:rFonts w:ascii="Times New Roman" w:hAnsi="Times New Roman" w:cs="Times New Roman"/>
          <w:sz w:val="24"/>
          <w:szCs w:val="24"/>
        </w:rPr>
        <w:t xml:space="preserve">). </w:t>
      </w:r>
    </w:p>
    <w:p w14:paraId="0B543896" w14:textId="24233542" w:rsidR="00797573" w:rsidRPr="00403228" w:rsidRDefault="00797573" w:rsidP="00C025F0">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 xml:space="preserve">Trials were presented in blocks of pleasant, </w:t>
      </w:r>
      <w:r w:rsidR="00AD759D">
        <w:rPr>
          <w:rFonts w:ascii="Times New Roman" w:hAnsi="Times New Roman" w:cs="Times New Roman"/>
          <w:sz w:val="24"/>
          <w:szCs w:val="24"/>
        </w:rPr>
        <w:t xml:space="preserve">neutral, or </w:t>
      </w:r>
      <w:r w:rsidRPr="00403228">
        <w:rPr>
          <w:rFonts w:ascii="Times New Roman" w:hAnsi="Times New Roman" w:cs="Times New Roman"/>
          <w:sz w:val="24"/>
          <w:szCs w:val="24"/>
        </w:rPr>
        <w:t>unpleasant words.  Participants received 256 trials over the course of 16 blocks (4 pleasant</w:t>
      </w:r>
      <w:r w:rsidR="00AD759D" w:rsidRPr="00403228">
        <w:rPr>
          <w:rFonts w:ascii="Times New Roman" w:hAnsi="Times New Roman" w:cs="Times New Roman"/>
          <w:sz w:val="24"/>
          <w:szCs w:val="24"/>
        </w:rPr>
        <w:t>, 8 neutral</w:t>
      </w:r>
      <w:r w:rsidRPr="00403228">
        <w:rPr>
          <w:rFonts w:ascii="Times New Roman" w:hAnsi="Times New Roman" w:cs="Times New Roman"/>
          <w:sz w:val="24"/>
          <w:szCs w:val="24"/>
        </w:rPr>
        <w:t>, 4 unpleasant) of 16 trials.  Trials were blocked because pilot studies for the current project as well as published studies show</w:t>
      </w:r>
      <w:r w:rsidR="00FA5916">
        <w:rPr>
          <w:rFonts w:ascii="Times New Roman" w:hAnsi="Times New Roman" w:cs="Times New Roman"/>
          <w:sz w:val="24"/>
          <w:szCs w:val="24"/>
        </w:rPr>
        <w:t>ed</w:t>
      </w:r>
      <w:r w:rsidRPr="00403228">
        <w:rPr>
          <w:rFonts w:ascii="Times New Roman" w:hAnsi="Times New Roman" w:cs="Times New Roman"/>
          <w:sz w:val="24"/>
          <w:szCs w:val="24"/>
        </w:rPr>
        <w:t xml:space="preserve"> that </w:t>
      </w:r>
      <w:r w:rsidR="00FA5916">
        <w:rPr>
          <w:rFonts w:ascii="Times New Roman" w:hAnsi="Times New Roman" w:cs="Times New Roman"/>
          <w:sz w:val="24"/>
          <w:szCs w:val="24"/>
        </w:rPr>
        <w:t xml:space="preserve">a </w:t>
      </w:r>
      <w:r w:rsidRPr="00403228">
        <w:rPr>
          <w:rFonts w:ascii="Times New Roman" w:hAnsi="Times New Roman" w:cs="Times New Roman"/>
          <w:sz w:val="24"/>
          <w:szCs w:val="24"/>
        </w:rPr>
        <w:t xml:space="preserve">blocked design is more effective in eliciting interference due to emotional words </w:t>
      </w:r>
      <w:r w:rsidRPr="00403228">
        <w:rPr>
          <w:rFonts w:ascii="Times New Roman" w:hAnsi="Times New Roman" w:cs="Times New Roman"/>
          <w:sz w:val="24"/>
          <w:szCs w:val="24"/>
        </w:rPr>
        <w:lastRenderedPageBreak/>
        <w:t xml:space="preserve">than </w:t>
      </w:r>
      <w:r w:rsidR="00FA5916">
        <w:rPr>
          <w:rFonts w:ascii="Times New Roman" w:hAnsi="Times New Roman" w:cs="Times New Roman"/>
          <w:sz w:val="24"/>
          <w:szCs w:val="24"/>
        </w:rPr>
        <w:t xml:space="preserve">is </w:t>
      </w:r>
      <w:r w:rsidRPr="00403228">
        <w:rPr>
          <w:rFonts w:ascii="Times New Roman" w:hAnsi="Times New Roman" w:cs="Times New Roman"/>
          <w:sz w:val="24"/>
          <w:szCs w:val="24"/>
        </w:rPr>
        <w:t xml:space="preserve">an intermixed design </w:t>
      </w:r>
      <w:r w:rsidRPr="00403228">
        <w:rPr>
          <w:rFonts w:ascii="Times New Roman" w:hAnsi="Times New Roman" w:cs="Times New Roman"/>
          <w:noProof/>
          <w:sz w:val="24"/>
          <w:szCs w:val="24"/>
        </w:rPr>
        <w:t>(Compton, Heller, Banich, Palmieri, &amp; Miller, 2000; Dalgleish, 1995; Engels et al., 2007; Holle, Neely, &amp; Heimberg, 1997)</w:t>
      </w:r>
      <w:r w:rsidRPr="00403228">
        <w:rPr>
          <w:rFonts w:ascii="Times New Roman" w:hAnsi="Times New Roman" w:cs="Times New Roman"/>
          <w:sz w:val="24"/>
          <w:szCs w:val="24"/>
        </w:rPr>
        <w:t>.  Furthermore, pilot studies show</w:t>
      </w:r>
      <w:r w:rsidR="00FA5916">
        <w:rPr>
          <w:rFonts w:ascii="Times New Roman" w:hAnsi="Times New Roman" w:cs="Times New Roman"/>
          <w:sz w:val="24"/>
          <w:szCs w:val="24"/>
        </w:rPr>
        <w:t>ed</w:t>
      </w:r>
      <w:r w:rsidRPr="00403228">
        <w:rPr>
          <w:rFonts w:ascii="Times New Roman" w:hAnsi="Times New Roman" w:cs="Times New Roman"/>
          <w:sz w:val="24"/>
          <w:szCs w:val="24"/>
        </w:rPr>
        <w:t xml:space="preserve"> that in a block design there is an influence of emotional word blocks on the reaction time of immediately subsequent neutral word blocks </w:t>
      </w:r>
      <w:r w:rsidRPr="00403228">
        <w:rPr>
          <w:rFonts w:ascii="Times New Roman" w:hAnsi="Times New Roman" w:cs="Times New Roman"/>
          <w:noProof/>
          <w:sz w:val="24"/>
          <w:szCs w:val="24"/>
        </w:rPr>
        <w:t>(Engels et al., 2007)</w:t>
      </w:r>
      <w:r w:rsidRPr="00403228">
        <w:rPr>
          <w:rFonts w:ascii="Times New Roman" w:hAnsi="Times New Roman" w:cs="Times New Roman"/>
          <w:sz w:val="24"/>
          <w:szCs w:val="24"/>
        </w:rPr>
        <w:t xml:space="preserve">.  Hence, order of presentation of blocks was counterbalanced across participants to ensure that the emotional and neutral blocks preceded each other equally often.  </w:t>
      </w:r>
    </w:p>
    <w:p w14:paraId="390B8632" w14:textId="786612A6" w:rsidR="00797573" w:rsidRPr="00403228" w:rsidRDefault="00797573" w:rsidP="00C025F0">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After every fourth block</w:t>
      </w:r>
      <w:r w:rsidR="00B241EC">
        <w:rPr>
          <w:rFonts w:ascii="Times New Roman" w:hAnsi="Times New Roman" w:cs="Times New Roman"/>
          <w:sz w:val="24"/>
          <w:szCs w:val="24"/>
        </w:rPr>
        <w:t>,</w:t>
      </w:r>
      <w:r w:rsidRPr="00403228">
        <w:rPr>
          <w:rFonts w:ascii="Times New Roman" w:hAnsi="Times New Roman" w:cs="Times New Roman"/>
          <w:sz w:val="24"/>
          <w:szCs w:val="24"/>
        </w:rPr>
        <w:t xml:space="preserve"> participants were given a brief rest period.  In addition to the 16 word blocks, four fixation blocks were included, with one at the beginning, one at the end, and two in the middle of the experiment.  For fixation blocks, in place of a word a brighter fixation cross was presented for 1500 ms, followed by the standard fixation cross.  To control for stimulus familiarity, no word was repeated throughout the experiment</w:t>
      </w:r>
      <w:r w:rsidR="00B241EC">
        <w:rPr>
          <w:rFonts w:ascii="Times New Roman" w:hAnsi="Times New Roman" w:cs="Times New Roman"/>
          <w:sz w:val="24"/>
          <w:szCs w:val="24"/>
        </w:rPr>
        <w:t xml:space="preserve"> (although some participants saw some of the same words in a parallel EEG session on a different day)</w:t>
      </w:r>
      <w:r w:rsidRPr="00403228">
        <w:rPr>
          <w:rFonts w:ascii="Times New Roman" w:hAnsi="Times New Roman" w:cs="Times New Roman"/>
          <w:sz w:val="24"/>
          <w:szCs w:val="24"/>
        </w:rPr>
        <w:t xml:space="preserve">.  During the course of a block, each color appeared only four times, and trials were pseudorandomized so that </w:t>
      </w:r>
      <w:r w:rsidR="00CA306A">
        <w:rPr>
          <w:rFonts w:ascii="Times New Roman" w:hAnsi="Times New Roman" w:cs="Times New Roman"/>
          <w:sz w:val="24"/>
          <w:szCs w:val="24"/>
        </w:rPr>
        <w:t xml:space="preserve">a </w:t>
      </w:r>
      <w:r w:rsidRPr="00403228">
        <w:rPr>
          <w:rFonts w:ascii="Times New Roman" w:hAnsi="Times New Roman" w:cs="Times New Roman"/>
          <w:sz w:val="24"/>
          <w:szCs w:val="24"/>
        </w:rPr>
        <w:t xml:space="preserve">color could occur consecutively </w:t>
      </w:r>
      <w:r w:rsidR="00051A11">
        <w:rPr>
          <w:rFonts w:ascii="Times New Roman" w:hAnsi="Times New Roman" w:cs="Times New Roman"/>
          <w:sz w:val="24"/>
          <w:szCs w:val="24"/>
        </w:rPr>
        <w:t xml:space="preserve">no more than </w:t>
      </w:r>
      <w:r w:rsidRPr="00403228">
        <w:rPr>
          <w:rFonts w:ascii="Times New Roman" w:hAnsi="Times New Roman" w:cs="Times New Roman"/>
          <w:sz w:val="24"/>
          <w:szCs w:val="24"/>
        </w:rPr>
        <w:t>twice.  STIM software was used to control word presentation and reaction-time measurement (James Long Company, Caroga Lake, NY).  MRI</w:t>
      </w:r>
      <w:r w:rsidR="00CA306A">
        <w:rPr>
          <w:rFonts w:ascii="Times New Roman" w:hAnsi="Times New Roman" w:cs="Times New Roman"/>
          <w:sz w:val="24"/>
          <w:szCs w:val="24"/>
        </w:rPr>
        <w:t>-</w:t>
      </w:r>
      <w:r w:rsidRPr="00403228">
        <w:rPr>
          <w:rFonts w:ascii="Times New Roman" w:hAnsi="Times New Roman" w:cs="Times New Roman"/>
          <w:sz w:val="24"/>
          <w:szCs w:val="24"/>
        </w:rPr>
        <w:t xml:space="preserve">compatible LCD goggles were used to display stimuli (Magnetic Resonance Technologies, Willoughby, OH).  Since pleasant stimuli are </w:t>
      </w:r>
      <w:r w:rsidR="00CA306A">
        <w:rPr>
          <w:rFonts w:ascii="Times New Roman" w:hAnsi="Times New Roman" w:cs="Times New Roman"/>
          <w:sz w:val="24"/>
          <w:szCs w:val="24"/>
        </w:rPr>
        <w:t xml:space="preserve">often </w:t>
      </w:r>
      <w:r w:rsidRPr="00403228">
        <w:rPr>
          <w:rFonts w:ascii="Times New Roman" w:hAnsi="Times New Roman" w:cs="Times New Roman"/>
          <w:sz w:val="24"/>
          <w:szCs w:val="24"/>
        </w:rPr>
        <w:t xml:space="preserve">less potent distractors than unpleasant stimuli </w:t>
      </w:r>
      <w:r w:rsidRPr="00403228">
        <w:rPr>
          <w:rFonts w:ascii="Times New Roman" w:hAnsi="Times New Roman" w:cs="Times New Roman"/>
          <w:noProof/>
          <w:sz w:val="24"/>
          <w:szCs w:val="24"/>
        </w:rPr>
        <w:t>(Hansen &amp; Hansen, 1988)</w:t>
      </w:r>
      <w:r w:rsidRPr="00403228">
        <w:rPr>
          <w:rFonts w:ascii="Times New Roman" w:hAnsi="Times New Roman" w:cs="Times New Roman"/>
          <w:sz w:val="24"/>
          <w:szCs w:val="24"/>
        </w:rPr>
        <w:t xml:space="preserve">, and because attentional biases in anxiety are typically seen for unpleasant stimuli </w:t>
      </w:r>
      <w:r w:rsidRPr="00403228">
        <w:rPr>
          <w:rFonts w:ascii="Times New Roman" w:hAnsi="Times New Roman" w:cs="Times New Roman"/>
          <w:noProof/>
          <w:sz w:val="24"/>
          <w:szCs w:val="24"/>
        </w:rPr>
        <w:t>(Bradley, Mogg, Falla, &amp; Hamilton, 1998; Bradley, Mogg, White, Groom, &amp; Bono, 1999; Fox, Russo, &amp; Dutton, 2002)</w:t>
      </w:r>
      <w:r w:rsidRPr="00403228">
        <w:rPr>
          <w:rFonts w:ascii="Times New Roman" w:hAnsi="Times New Roman" w:cs="Times New Roman"/>
          <w:sz w:val="24"/>
          <w:szCs w:val="24"/>
        </w:rPr>
        <w:t>, present hypotheses focus on attention in the presence of unpleasant and neutral word conditions</w:t>
      </w:r>
      <w:r w:rsidRPr="00A5219D">
        <w:rPr>
          <w:rFonts w:ascii="Times New Roman" w:hAnsi="Times New Roman" w:cs="Times New Roman"/>
          <w:sz w:val="24"/>
          <w:szCs w:val="24"/>
        </w:rPr>
        <w:t>.</w:t>
      </w:r>
      <w:r w:rsidR="00CA306A" w:rsidRPr="00181FBB">
        <w:rPr>
          <w:rFonts w:ascii="Times New Roman" w:hAnsi="Times New Roman" w:cs="Times New Roman"/>
          <w:sz w:val="24"/>
          <w:szCs w:val="24"/>
        </w:rPr>
        <w:t xml:space="preserve"> </w:t>
      </w:r>
      <w:r w:rsidR="004F299B" w:rsidRPr="00181FBB">
        <w:rPr>
          <w:rFonts w:ascii="Times New Roman" w:hAnsi="Times New Roman" w:cs="Times New Roman"/>
          <w:sz w:val="24"/>
          <w:szCs w:val="24"/>
        </w:rPr>
        <w:t xml:space="preserve"> </w:t>
      </w:r>
      <w:r w:rsidR="004E3B89" w:rsidRPr="004E3B89">
        <w:rPr>
          <w:rFonts w:ascii="Times New Roman" w:hAnsi="Times New Roman" w:cs="Times New Roman"/>
          <w:sz w:val="24"/>
          <w:szCs w:val="24"/>
        </w:rPr>
        <w:t xml:space="preserve">However, data from pleasant and unpleasant word conditions were analyzed to confirm that hypothesized differences are seen for </w:t>
      </w:r>
      <w:r w:rsidR="00046DDA">
        <w:rPr>
          <w:rFonts w:ascii="Times New Roman" w:hAnsi="Times New Roman" w:cs="Times New Roman"/>
          <w:sz w:val="24"/>
          <w:szCs w:val="24"/>
        </w:rPr>
        <w:t xml:space="preserve">the </w:t>
      </w:r>
      <w:r w:rsidR="004E3B89" w:rsidRPr="004E3B89">
        <w:rPr>
          <w:rFonts w:ascii="Times New Roman" w:hAnsi="Times New Roman" w:cs="Times New Roman"/>
          <w:sz w:val="24"/>
          <w:szCs w:val="24"/>
        </w:rPr>
        <w:t xml:space="preserve">unpleasant but not </w:t>
      </w:r>
      <w:r w:rsidR="00046DDA">
        <w:rPr>
          <w:rFonts w:ascii="Times New Roman" w:hAnsi="Times New Roman" w:cs="Times New Roman"/>
          <w:sz w:val="24"/>
          <w:szCs w:val="24"/>
        </w:rPr>
        <w:t xml:space="preserve">the </w:t>
      </w:r>
      <w:r w:rsidR="004E3B89" w:rsidRPr="004E3B89">
        <w:rPr>
          <w:rFonts w:ascii="Times New Roman" w:hAnsi="Times New Roman" w:cs="Times New Roman"/>
          <w:sz w:val="24"/>
          <w:szCs w:val="24"/>
        </w:rPr>
        <w:t>pleasant word condition</w:t>
      </w:r>
      <w:r w:rsidR="00D71287" w:rsidRPr="00181FBB">
        <w:rPr>
          <w:rFonts w:ascii="Times New Roman" w:hAnsi="Times New Roman" w:cs="Times New Roman"/>
          <w:sz w:val="24"/>
          <w:szCs w:val="24"/>
        </w:rPr>
        <w:t>.</w:t>
      </w:r>
    </w:p>
    <w:p w14:paraId="0A27EC62" w14:textId="77777777" w:rsidR="00797573" w:rsidRPr="00557C6B" w:rsidRDefault="00797573" w:rsidP="00D27C4E">
      <w:pPr>
        <w:spacing w:line="480" w:lineRule="auto"/>
        <w:rPr>
          <w:rFonts w:ascii="Times New Roman" w:hAnsi="Times New Roman" w:cs="Times New Roman"/>
          <w:b/>
          <w:sz w:val="24"/>
          <w:szCs w:val="24"/>
        </w:rPr>
      </w:pPr>
      <w:r w:rsidRPr="00557C6B">
        <w:rPr>
          <w:rFonts w:ascii="Times New Roman" w:hAnsi="Times New Roman" w:cs="Times New Roman"/>
          <w:b/>
          <w:sz w:val="24"/>
          <w:szCs w:val="24"/>
        </w:rPr>
        <w:lastRenderedPageBreak/>
        <w:t>Image Acquisition</w:t>
      </w:r>
    </w:p>
    <w:p w14:paraId="38A41244" w14:textId="35589B26" w:rsidR="00797573" w:rsidRPr="00403228" w:rsidRDefault="00797573" w:rsidP="00C025F0">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 xml:space="preserve">Structural and functional MRI data were acquired using </w:t>
      </w:r>
      <w:r w:rsidR="001F547F">
        <w:rPr>
          <w:rFonts w:ascii="Times New Roman" w:hAnsi="Times New Roman" w:cs="Times New Roman"/>
          <w:sz w:val="24"/>
          <w:szCs w:val="24"/>
        </w:rPr>
        <w:t xml:space="preserve">a </w:t>
      </w:r>
      <w:r w:rsidRPr="00403228">
        <w:rPr>
          <w:rFonts w:ascii="Times New Roman" w:hAnsi="Times New Roman" w:cs="Times New Roman"/>
          <w:sz w:val="24"/>
          <w:szCs w:val="24"/>
        </w:rPr>
        <w:t xml:space="preserve">3T Siemens Allegra.  Functional volumes (N = 373) were acquired parallel to the axial plane of the anterior and posterior commissure with an interleaved echoplanar imaging (EPI) sequence using the following parameters: 2000 ms repetition time (TR), 25 ms echo time (TE), 20 slices, </w:t>
      </w:r>
      <w:r w:rsidR="00A75ABE" w:rsidRPr="00403228">
        <w:rPr>
          <w:rFonts w:ascii="Times New Roman" w:hAnsi="Times New Roman" w:cs="Times New Roman"/>
          <w:sz w:val="24"/>
          <w:szCs w:val="24"/>
        </w:rPr>
        <w:t xml:space="preserve">7 mm </w:t>
      </w:r>
      <w:r w:rsidRPr="00403228">
        <w:rPr>
          <w:rFonts w:ascii="Times New Roman" w:hAnsi="Times New Roman" w:cs="Times New Roman"/>
          <w:sz w:val="24"/>
          <w:szCs w:val="24"/>
        </w:rPr>
        <w:t xml:space="preserve">slice thickness, </w:t>
      </w:r>
      <w:r w:rsidR="00A75ABE" w:rsidRPr="00403228">
        <w:rPr>
          <w:rFonts w:ascii="Times New Roman" w:hAnsi="Times New Roman" w:cs="Times New Roman"/>
          <w:sz w:val="24"/>
          <w:szCs w:val="24"/>
        </w:rPr>
        <w:t xml:space="preserve">3.75 </w:t>
      </w:r>
      <w:r w:rsidR="00A75ABE">
        <w:rPr>
          <w:rFonts w:ascii="Times New Roman" w:hAnsi="Times New Roman" w:cs="Times New Roman"/>
          <w:sz w:val="24"/>
          <w:szCs w:val="24"/>
        </w:rPr>
        <w:t xml:space="preserve">mm </w:t>
      </w:r>
      <w:r w:rsidR="00A75ABE" w:rsidRPr="00403228">
        <w:rPr>
          <w:rFonts w:ascii="Times New Roman" w:hAnsi="Times New Roman" w:cs="Times New Roman"/>
          <w:sz w:val="24"/>
          <w:szCs w:val="24"/>
        </w:rPr>
        <w:t>X 3.75</w:t>
      </w:r>
      <w:r w:rsidR="00A75ABE">
        <w:rPr>
          <w:rFonts w:ascii="Times New Roman" w:hAnsi="Times New Roman" w:cs="Times New Roman"/>
          <w:sz w:val="24"/>
          <w:szCs w:val="24"/>
        </w:rPr>
        <w:t xml:space="preserve"> mm </w:t>
      </w:r>
      <w:r w:rsidRPr="00403228">
        <w:rPr>
          <w:rFonts w:ascii="Times New Roman" w:hAnsi="Times New Roman" w:cs="Times New Roman"/>
          <w:sz w:val="24"/>
          <w:szCs w:val="24"/>
        </w:rPr>
        <w:t xml:space="preserve">in-plane resolution, </w:t>
      </w:r>
      <w:r w:rsidR="00A75ABE">
        <w:rPr>
          <w:rFonts w:ascii="Times New Roman" w:hAnsi="Times New Roman" w:cs="Times New Roman"/>
          <w:sz w:val="24"/>
          <w:szCs w:val="24"/>
        </w:rPr>
        <w:t xml:space="preserve">240 mm </w:t>
      </w:r>
      <w:r w:rsidRPr="00403228">
        <w:rPr>
          <w:rFonts w:ascii="Times New Roman" w:hAnsi="Times New Roman" w:cs="Times New Roman"/>
          <w:sz w:val="24"/>
          <w:szCs w:val="24"/>
        </w:rPr>
        <w:t xml:space="preserve">field of view (FOV), </w:t>
      </w:r>
      <w:r w:rsidR="00A75ABE" w:rsidRPr="00403228">
        <w:rPr>
          <w:rFonts w:ascii="Times New Roman" w:hAnsi="Times New Roman" w:cs="Times New Roman"/>
          <w:sz w:val="24"/>
          <w:szCs w:val="24"/>
        </w:rPr>
        <w:t>60°</w:t>
      </w:r>
      <w:r w:rsidRPr="00403228">
        <w:rPr>
          <w:rFonts w:ascii="Times New Roman" w:hAnsi="Times New Roman" w:cs="Times New Roman"/>
          <w:sz w:val="24"/>
          <w:szCs w:val="24"/>
        </w:rPr>
        <w:t xml:space="preserve">flip angle.  </w:t>
      </w:r>
      <w:r w:rsidR="003777D6">
        <w:rPr>
          <w:rFonts w:ascii="Times New Roman" w:hAnsi="Times New Roman" w:cs="Times New Roman"/>
          <w:sz w:val="24"/>
          <w:szCs w:val="24"/>
        </w:rPr>
        <w:t xml:space="preserve">Although 7mm is a relatively large slice thickness it has successfully been used to detect activity in limbic regions related to emotional processing </w:t>
      </w:r>
      <w:r w:rsidR="003777D6">
        <w:rPr>
          <w:rFonts w:ascii="Times New Roman" w:hAnsi="Times New Roman" w:cs="Times New Roman"/>
          <w:sz w:val="24"/>
          <w:szCs w:val="24"/>
        </w:rPr>
        <w:fldChar w:fldCharType="begin">
          <w:fldData xml:space="preserve">PEVuZE5vdGU+PENpdGU+PEF1dGhvcj5TaGluPC9BdXRob3I+PFllYXI+MjAwNTwvWWVhcj48UmVj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</w:fldData>
        </w:fldChar>
      </w:r>
      <w:r w:rsidR="003777D6">
        <w:rPr>
          <w:rFonts w:ascii="Times New Roman" w:hAnsi="Times New Roman" w:cs="Times New Roman"/>
          <w:sz w:val="24"/>
          <w:szCs w:val="24"/>
        </w:rPr>
        <w:instrText xml:space="preserve"> ADDIN EN.CITE </w:instrText>
      </w:r>
      <w:r w:rsidR="003777D6">
        <w:rPr>
          <w:rFonts w:ascii="Times New Roman" w:hAnsi="Times New Roman" w:cs="Times New Roman"/>
          <w:sz w:val="24"/>
          <w:szCs w:val="24"/>
        </w:rPr>
        <w:fldChar w:fldCharType="begin">
          <w:fldData xml:space="preserve">PEVuZE5vdGU+PENpdGU+PEF1dGhvcj5TaGluPC9BdXRob3I+PFllYXI+MjAwNTwvWWVhcj48UmVj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</w:fldData>
        </w:fldChar>
      </w:r>
      <w:r w:rsidR="003777D6">
        <w:rPr>
          <w:rFonts w:ascii="Times New Roman" w:hAnsi="Times New Roman" w:cs="Times New Roman"/>
          <w:sz w:val="24"/>
          <w:szCs w:val="24"/>
        </w:rPr>
        <w:instrText xml:space="preserve"> ADDIN EN.CITE.DATA </w:instrText>
      </w:r>
      <w:r w:rsidR="003777D6">
        <w:rPr>
          <w:rFonts w:ascii="Times New Roman" w:hAnsi="Times New Roman" w:cs="Times New Roman"/>
          <w:sz w:val="24"/>
          <w:szCs w:val="24"/>
        </w:rPr>
      </w:r>
      <w:r w:rsidR="003777D6">
        <w:rPr>
          <w:rFonts w:ascii="Times New Roman" w:hAnsi="Times New Roman" w:cs="Times New Roman"/>
          <w:sz w:val="24"/>
          <w:szCs w:val="24"/>
        </w:rPr>
        <w:fldChar w:fldCharType="end"/>
      </w:r>
      <w:r w:rsidR="003777D6">
        <w:rPr>
          <w:rFonts w:ascii="Times New Roman" w:hAnsi="Times New Roman" w:cs="Times New Roman"/>
          <w:sz w:val="24"/>
          <w:szCs w:val="24"/>
        </w:rPr>
      </w:r>
      <w:r w:rsidR="003777D6">
        <w:rPr>
          <w:rFonts w:ascii="Times New Roman" w:hAnsi="Times New Roman" w:cs="Times New Roman"/>
          <w:sz w:val="24"/>
          <w:szCs w:val="24"/>
        </w:rPr>
        <w:fldChar w:fldCharType="separate"/>
      </w:r>
      <w:r w:rsidR="003777D6">
        <w:rPr>
          <w:rFonts w:ascii="Times New Roman" w:hAnsi="Times New Roman" w:cs="Times New Roman"/>
          <w:noProof/>
          <w:sz w:val="24"/>
          <w:szCs w:val="24"/>
        </w:rPr>
        <w:t>(</w:t>
      </w:r>
      <w:r w:rsidR="00D02655">
        <w:rPr>
          <w:rFonts w:ascii="Times New Roman" w:hAnsi="Times New Roman" w:cs="Times New Roman"/>
          <w:noProof/>
          <w:sz w:val="24"/>
          <w:szCs w:val="24"/>
        </w:rPr>
        <w:t>Shin et al., 2005</w:t>
      </w:r>
      <w:r w:rsidR="003777D6">
        <w:rPr>
          <w:rFonts w:ascii="Times New Roman" w:hAnsi="Times New Roman" w:cs="Times New Roman"/>
          <w:noProof/>
          <w:sz w:val="24"/>
          <w:szCs w:val="24"/>
        </w:rPr>
        <w:t xml:space="preserve">; </w:t>
      </w:r>
      <w:r w:rsidR="00D02655">
        <w:rPr>
          <w:rFonts w:ascii="Times New Roman" w:hAnsi="Times New Roman" w:cs="Times New Roman"/>
          <w:noProof/>
          <w:sz w:val="24"/>
          <w:szCs w:val="24"/>
        </w:rPr>
        <w:t>Stein, Goldin, Sareen, Zorrilla, &amp; Brown, 2002</w:t>
      </w:r>
      <w:r w:rsidR="003777D6">
        <w:rPr>
          <w:rFonts w:ascii="Times New Roman" w:hAnsi="Times New Roman" w:cs="Times New Roman"/>
          <w:noProof/>
          <w:sz w:val="24"/>
          <w:szCs w:val="24"/>
        </w:rPr>
        <w:t>)</w:t>
      </w:r>
      <w:r w:rsidR="003777D6">
        <w:rPr>
          <w:rFonts w:ascii="Times New Roman" w:hAnsi="Times New Roman" w:cs="Times New Roman"/>
          <w:sz w:val="24"/>
          <w:szCs w:val="24"/>
        </w:rPr>
        <w:fldChar w:fldCharType="end"/>
      </w:r>
      <w:r w:rsidR="003777D6">
        <w:rPr>
          <w:rFonts w:ascii="Times New Roman" w:hAnsi="Times New Roman" w:cs="Times New Roman"/>
          <w:sz w:val="24"/>
          <w:szCs w:val="24"/>
        </w:rPr>
        <w:t xml:space="preserve">.  </w:t>
      </w:r>
      <w:r w:rsidRPr="00403228">
        <w:rPr>
          <w:rFonts w:ascii="Times New Roman" w:hAnsi="Times New Roman" w:cs="Times New Roman"/>
          <w:sz w:val="24"/>
          <w:szCs w:val="24"/>
        </w:rPr>
        <w:t xml:space="preserve">Structural images were acquired via </w:t>
      </w:r>
      <w:r w:rsidR="00B71704">
        <w:rPr>
          <w:rFonts w:ascii="Times New Roman" w:hAnsi="Times New Roman" w:cs="Times New Roman"/>
          <w:sz w:val="24"/>
          <w:szCs w:val="24"/>
        </w:rPr>
        <w:t xml:space="preserve">a </w:t>
      </w:r>
      <w:r w:rsidRPr="00403228">
        <w:rPr>
          <w:rFonts w:ascii="Times New Roman" w:hAnsi="Times New Roman" w:cs="Times New Roman"/>
          <w:sz w:val="24"/>
          <w:szCs w:val="24"/>
        </w:rPr>
        <w:t>sagittal magnetization prepared rapid gradient echo (MPRAGE) sequence</w:t>
      </w:r>
      <w:r w:rsidR="00B71704">
        <w:rPr>
          <w:rFonts w:ascii="Times New Roman" w:hAnsi="Times New Roman" w:cs="Times New Roman"/>
          <w:sz w:val="24"/>
          <w:szCs w:val="24"/>
        </w:rPr>
        <w:t xml:space="preserve">, </w:t>
      </w:r>
      <w:r w:rsidRPr="00403228">
        <w:rPr>
          <w:rFonts w:ascii="Times New Roman" w:hAnsi="Times New Roman" w:cs="Times New Roman"/>
          <w:sz w:val="24"/>
          <w:szCs w:val="24"/>
        </w:rPr>
        <w:t xml:space="preserve">TR 2000 ms, TE 25 ms, </w:t>
      </w:r>
      <w:r w:rsidR="00B71704" w:rsidRPr="00403228">
        <w:rPr>
          <w:rFonts w:ascii="Times New Roman" w:hAnsi="Times New Roman" w:cs="Times New Roman"/>
          <w:sz w:val="24"/>
          <w:szCs w:val="24"/>
        </w:rPr>
        <w:t>60°</w:t>
      </w:r>
      <w:r w:rsidR="00B71704">
        <w:rPr>
          <w:rFonts w:ascii="Times New Roman" w:hAnsi="Times New Roman" w:cs="Times New Roman"/>
          <w:sz w:val="24"/>
          <w:szCs w:val="24"/>
        </w:rPr>
        <w:t xml:space="preserve"> </w:t>
      </w:r>
      <w:r w:rsidRPr="00403228">
        <w:rPr>
          <w:rFonts w:ascii="Times New Roman" w:hAnsi="Times New Roman" w:cs="Times New Roman"/>
          <w:sz w:val="24"/>
          <w:szCs w:val="24"/>
        </w:rPr>
        <w:t xml:space="preserve">flip angle, </w:t>
      </w:r>
      <w:r w:rsidR="00B71704">
        <w:rPr>
          <w:rFonts w:ascii="Times New Roman" w:hAnsi="Times New Roman" w:cs="Times New Roman"/>
          <w:sz w:val="24"/>
          <w:szCs w:val="24"/>
        </w:rPr>
        <w:t xml:space="preserve">240 mm </w:t>
      </w:r>
      <w:r w:rsidRPr="00403228">
        <w:rPr>
          <w:rFonts w:ascii="Times New Roman" w:hAnsi="Times New Roman" w:cs="Times New Roman"/>
          <w:sz w:val="24"/>
          <w:szCs w:val="24"/>
        </w:rPr>
        <w:t xml:space="preserve">FOV, </w:t>
      </w:r>
      <w:r w:rsidR="009719DE">
        <w:rPr>
          <w:rFonts w:ascii="Times New Roman" w:hAnsi="Times New Roman" w:cs="Times New Roman"/>
          <w:sz w:val="24"/>
          <w:szCs w:val="24"/>
        </w:rPr>
        <w:t>1.3</w:t>
      </w:r>
      <w:r w:rsidR="007B3387" w:rsidRPr="00403228">
        <w:rPr>
          <w:rFonts w:ascii="Times New Roman" w:hAnsi="Times New Roman" w:cs="Times New Roman"/>
          <w:sz w:val="24"/>
          <w:szCs w:val="24"/>
        </w:rPr>
        <w:t xml:space="preserve"> mm </w:t>
      </w:r>
      <w:r w:rsidRPr="00403228">
        <w:rPr>
          <w:rFonts w:ascii="Times New Roman" w:hAnsi="Times New Roman" w:cs="Times New Roman"/>
          <w:sz w:val="24"/>
          <w:szCs w:val="24"/>
        </w:rPr>
        <w:t xml:space="preserve">slice thickness, </w:t>
      </w:r>
      <w:r w:rsidR="009719DE">
        <w:rPr>
          <w:rFonts w:ascii="Times New Roman" w:hAnsi="Times New Roman" w:cs="Times New Roman"/>
          <w:sz w:val="24"/>
          <w:szCs w:val="24"/>
        </w:rPr>
        <w:t>1</w:t>
      </w:r>
      <w:r w:rsidR="007B3387" w:rsidRPr="00403228">
        <w:rPr>
          <w:rFonts w:ascii="Times New Roman" w:hAnsi="Times New Roman" w:cs="Times New Roman"/>
          <w:sz w:val="24"/>
          <w:szCs w:val="24"/>
        </w:rPr>
        <w:t xml:space="preserve"> </w:t>
      </w:r>
      <w:r w:rsidR="007B3387">
        <w:rPr>
          <w:rFonts w:ascii="Times New Roman" w:hAnsi="Times New Roman" w:cs="Times New Roman"/>
          <w:sz w:val="24"/>
          <w:szCs w:val="24"/>
        </w:rPr>
        <w:t xml:space="preserve">mm </w:t>
      </w:r>
      <w:r w:rsidR="007B3387" w:rsidRPr="00403228">
        <w:rPr>
          <w:rFonts w:ascii="Times New Roman" w:hAnsi="Times New Roman" w:cs="Times New Roman"/>
          <w:sz w:val="24"/>
          <w:szCs w:val="24"/>
        </w:rPr>
        <w:t xml:space="preserve">X </w:t>
      </w:r>
      <w:r w:rsidR="009719DE">
        <w:rPr>
          <w:rFonts w:ascii="Times New Roman" w:hAnsi="Times New Roman" w:cs="Times New Roman"/>
          <w:sz w:val="24"/>
          <w:szCs w:val="24"/>
        </w:rPr>
        <w:t>1</w:t>
      </w:r>
      <w:r w:rsidR="007B3387">
        <w:rPr>
          <w:rFonts w:ascii="Times New Roman" w:hAnsi="Times New Roman" w:cs="Times New Roman"/>
          <w:sz w:val="24"/>
          <w:szCs w:val="24"/>
        </w:rPr>
        <w:t xml:space="preserve"> mm </w:t>
      </w:r>
      <w:r w:rsidRPr="00403228">
        <w:rPr>
          <w:rFonts w:ascii="Times New Roman" w:hAnsi="Times New Roman" w:cs="Times New Roman"/>
          <w:sz w:val="24"/>
          <w:szCs w:val="24"/>
        </w:rPr>
        <w:t>in-plane resolution.</w:t>
      </w:r>
    </w:p>
    <w:p w14:paraId="095D8A0E" w14:textId="361E9207" w:rsidR="00797573" w:rsidRPr="00557C6B" w:rsidRDefault="00797573" w:rsidP="00C025F0">
      <w:pPr>
        <w:pStyle w:val="NoSpacing"/>
        <w:spacing w:after="200" w:line="480" w:lineRule="auto"/>
        <w:rPr>
          <w:rFonts w:ascii="Times New Roman" w:hAnsi="Times New Roman" w:cs="Times New Roman"/>
          <w:b/>
          <w:sz w:val="24"/>
          <w:szCs w:val="24"/>
        </w:rPr>
      </w:pPr>
      <w:r w:rsidRPr="00557C6B">
        <w:rPr>
          <w:rFonts w:ascii="Times New Roman" w:hAnsi="Times New Roman" w:cs="Times New Roman"/>
          <w:b/>
          <w:sz w:val="24"/>
          <w:szCs w:val="24"/>
        </w:rPr>
        <w:t xml:space="preserve">fMRI Data </w:t>
      </w:r>
      <w:r w:rsidR="0011027C" w:rsidRPr="00557C6B">
        <w:rPr>
          <w:rFonts w:ascii="Times New Roman" w:hAnsi="Times New Roman" w:cs="Times New Roman"/>
          <w:b/>
          <w:sz w:val="24"/>
          <w:szCs w:val="24"/>
        </w:rPr>
        <w:t>P</w:t>
      </w:r>
      <w:r w:rsidRPr="00557C6B">
        <w:rPr>
          <w:rFonts w:ascii="Times New Roman" w:hAnsi="Times New Roman" w:cs="Times New Roman"/>
          <w:b/>
          <w:sz w:val="24"/>
          <w:szCs w:val="24"/>
        </w:rPr>
        <w:t>reprocessing</w:t>
      </w:r>
    </w:p>
    <w:p w14:paraId="6485FC46" w14:textId="3DEFDE6F" w:rsidR="00797573" w:rsidRPr="00403228" w:rsidRDefault="00797573" w:rsidP="00C025F0">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 xml:space="preserve">The first 6 volumes were discarded in order to allow the signal to reach a steady state.  The fMRI data were then preprocessed using SPM8 software (available at: </w:t>
      </w:r>
      <w:hyperlink r:id="rId10" w:history="1">
        <w:r w:rsidRPr="00403228">
          <w:rPr>
            <w:rStyle w:val="Hyperlink"/>
            <w:rFonts w:ascii="Times New Roman" w:hAnsi="Times New Roman" w:cs="Times New Roman"/>
            <w:sz w:val="24"/>
            <w:szCs w:val="24"/>
          </w:rPr>
          <w:t>http://www.fil.ion.ucl.ac.uk/spm</w:t>
        </w:r>
      </w:hyperlink>
      <w:r w:rsidRPr="00403228">
        <w:rPr>
          <w:rFonts w:ascii="Times New Roman" w:hAnsi="Times New Roman" w:cs="Times New Roman"/>
          <w:sz w:val="24"/>
          <w:szCs w:val="24"/>
        </w:rPr>
        <w:t>) implemented in MATLAB (Mathworks, Inc, Natick, Massachusetts).  Images were spatially realigned to correct for motion with a 4</w:t>
      </w:r>
      <w:r w:rsidRPr="00403228">
        <w:rPr>
          <w:rFonts w:ascii="Times New Roman" w:hAnsi="Times New Roman" w:cs="Times New Roman"/>
          <w:sz w:val="24"/>
          <w:szCs w:val="24"/>
          <w:vertAlign w:val="superscript"/>
        </w:rPr>
        <w:t>th</w:t>
      </w:r>
      <w:r w:rsidRPr="00403228">
        <w:rPr>
          <w:rFonts w:ascii="Times New Roman" w:hAnsi="Times New Roman" w:cs="Times New Roman"/>
          <w:sz w:val="24"/>
          <w:szCs w:val="24"/>
        </w:rPr>
        <w:t>-degree B-spline, coregistered to the participant’s mean functional image and high-resolution anatomical T1 scan</w:t>
      </w:r>
      <w:r w:rsidR="00044CDB">
        <w:rPr>
          <w:rFonts w:ascii="Times New Roman" w:hAnsi="Times New Roman" w:cs="Times New Roman"/>
          <w:sz w:val="24"/>
          <w:szCs w:val="24"/>
        </w:rPr>
        <w:t xml:space="preserve">, </w:t>
      </w:r>
      <w:r w:rsidRPr="00403228">
        <w:rPr>
          <w:rFonts w:ascii="Times New Roman" w:hAnsi="Times New Roman" w:cs="Times New Roman"/>
          <w:sz w:val="24"/>
          <w:szCs w:val="24"/>
        </w:rPr>
        <w:t xml:space="preserve">spatially normalized to a canonical T1 image, and smoothed with an 8 </w:t>
      </w:r>
      <w:r w:rsidR="00B40611">
        <w:rPr>
          <w:rFonts w:ascii="Times New Roman" w:hAnsi="Times New Roman" w:cs="Times New Roman"/>
          <w:sz w:val="24"/>
          <w:szCs w:val="24"/>
        </w:rPr>
        <w:t>m</w:t>
      </w:r>
      <w:r w:rsidR="00177F18">
        <w:rPr>
          <w:rFonts w:ascii="Times New Roman" w:hAnsi="Times New Roman" w:cs="Times New Roman"/>
          <w:sz w:val="24"/>
          <w:szCs w:val="24"/>
        </w:rPr>
        <w:t xml:space="preserve">m </w:t>
      </w:r>
      <w:r w:rsidRPr="00403228">
        <w:rPr>
          <w:rFonts w:ascii="Times New Roman" w:hAnsi="Times New Roman" w:cs="Times New Roman"/>
          <w:sz w:val="24"/>
          <w:szCs w:val="24"/>
        </w:rPr>
        <w:t xml:space="preserve">full-width half-maximum </w:t>
      </w:r>
      <w:r w:rsidR="00E15964" w:rsidRPr="00403228">
        <w:rPr>
          <w:rFonts w:ascii="Times New Roman" w:hAnsi="Times New Roman" w:cs="Times New Roman"/>
          <w:sz w:val="24"/>
          <w:szCs w:val="24"/>
        </w:rPr>
        <w:t>Gaussian</w:t>
      </w:r>
      <w:r w:rsidRPr="00403228">
        <w:rPr>
          <w:rFonts w:ascii="Times New Roman" w:hAnsi="Times New Roman" w:cs="Times New Roman"/>
          <w:sz w:val="24"/>
          <w:szCs w:val="24"/>
        </w:rPr>
        <w:t xml:space="preserve"> kernel.  No participants exhibited head motion of more than 3 mm in any direction.  To test if there were differences between participant groups due to different patterns of movement, a one-way </w:t>
      </w:r>
      <w:r w:rsidR="0064287D">
        <w:rPr>
          <w:rFonts w:ascii="Times New Roman" w:hAnsi="Times New Roman" w:cs="Times New Roman"/>
          <w:sz w:val="24"/>
          <w:szCs w:val="24"/>
        </w:rPr>
        <w:t>analysis of variance (</w:t>
      </w:r>
      <w:r w:rsidRPr="00403228">
        <w:rPr>
          <w:rFonts w:ascii="Times New Roman" w:hAnsi="Times New Roman" w:cs="Times New Roman"/>
          <w:sz w:val="24"/>
          <w:szCs w:val="24"/>
        </w:rPr>
        <w:t>ANOVA</w:t>
      </w:r>
      <w:r w:rsidR="0064287D">
        <w:rPr>
          <w:rFonts w:ascii="Times New Roman" w:hAnsi="Times New Roman" w:cs="Times New Roman"/>
          <w:sz w:val="24"/>
          <w:szCs w:val="24"/>
        </w:rPr>
        <w:t>)</w:t>
      </w:r>
      <w:r w:rsidRPr="00403228">
        <w:rPr>
          <w:rFonts w:ascii="Times New Roman" w:hAnsi="Times New Roman" w:cs="Times New Roman"/>
          <w:sz w:val="24"/>
          <w:szCs w:val="24"/>
        </w:rPr>
        <w:t xml:space="preserve"> was performed on average movement in </w:t>
      </w:r>
      <w:r w:rsidR="00177F18">
        <w:rPr>
          <w:rFonts w:ascii="Times New Roman" w:hAnsi="Times New Roman" w:cs="Times New Roman"/>
          <w:sz w:val="24"/>
          <w:szCs w:val="24"/>
        </w:rPr>
        <w:t xml:space="preserve">each of </w:t>
      </w:r>
      <w:r w:rsidRPr="00403228">
        <w:rPr>
          <w:rFonts w:ascii="Times New Roman" w:hAnsi="Times New Roman" w:cs="Times New Roman"/>
          <w:sz w:val="24"/>
          <w:szCs w:val="24"/>
        </w:rPr>
        <w:t>the x, y, and z dimensions, as well as for pitch, roll, and yaw.  No</w:t>
      </w:r>
      <w:r w:rsidR="009478A3">
        <w:rPr>
          <w:rFonts w:ascii="Times New Roman" w:hAnsi="Times New Roman" w:cs="Times New Roman"/>
          <w:sz w:val="24"/>
          <w:szCs w:val="24"/>
        </w:rPr>
        <w:t xml:space="preserve">ne of the </w:t>
      </w:r>
      <w:r w:rsidRPr="00403228">
        <w:rPr>
          <w:rFonts w:ascii="Times New Roman" w:hAnsi="Times New Roman" w:cs="Times New Roman"/>
          <w:sz w:val="24"/>
          <w:szCs w:val="24"/>
        </w:rPr>
        <w:t>ANOVA</w:t>
      </w:r>
      <w:r w:rsidR="009478A3">
        <w:rPr>
          <w:rFonts w:ascii="Times New Roman" w:hAnsi="Times New Roman" w:cs="Times New Roman"/>
          <w:sz w:val="24"/>
          <w:szCs w:val="24"/>
        </w:rPr>
        <w:t>s</w:t>
      </w:r>
      <w:r w:rsidRPr="00403228">
        <w:rPr>
          <w:rFonts w:ascii="Times New Roman" w:hAnsi="Times New Roman" w:cs="Times New Roman"/>
          <w:sz w:val="24"/>
          <w:szCs w:val="24"/>
        </w:rPr>
        <w:t xml:space="preserve"> yielded significant group differences in any dimension, all </w:t>
      </w:r>
      <w:r w:rsidRPr="00403228">
        <w:rPr>
          <w:rFonts w:ascii="Times New Roman" w:hAnsi="Times New Roman" w:cs="Times New Roman"/>
          <w:i/>
          <w:sz w:val="24"/>
          <w:szCs w:val="24"/>
        </w:rPr>
        <w:t>F</w:t>
      </w:r>
      <w:r w:rsidRPr="00403228">
        <w:rPr>
          <w:rFonts w:ascii="Times New Roman" w:hAnsi="Times New Roman" w:cs="Times New Roman"/>
          <w:sz w:val="24"/>
          <w:szCs w:val="24"/>
        </w:rPr>
        <w:t xml:space="preserve"> values &lt; 2.8, all </w:t>
      </w:r>
      <w:r w:rsidRPr="00403228">
        <w:rPr>
          <w:rFonts w:ascii="Times New Roman" w:hAnsi="Times New Roman" w:cs="Times New Roman"/>
          <w:i/>
          <w:sz w:val="24"/>
          <w:szCs w:val="24"/>
        </w:rPr>
        <w:t>p</w:t>
      </w:r>
      <w:r w:rsidRPr="00403228">
        <w:rPr>
          <w:rFonts w:ascii="Times New Roman" w:hAnsi="Times New Roman" w:cs="Times New Roman"/>
          <w:sz w:val="24"/>
          <w:szCs w:val="24"/>
        </w:rPr>
        <w:t xml:space="preserve"> values &gt; 0.05.</w:t>
      </w:r>
    </w:p>
    <w:p w14:paraId="032BE452" w14:textId="77777777" w:rsidR="00797573" w:rsidRPr="00557C6B" w:rsidRDefault="00797573" w:rsidP="00D27C4E">
      <w:pPr>
        <w:spacing w:line="480" w:lineRule="auto"/>
        <w:rPr>
          <w:rFonts w:ascii="Times New Roman" w:hAnsi="Times New Roman" w:cs="Times New Roman"/>
          <w:b/>
          <w:sz w:val="24"/>
          <w:szCs w:val="24"/>
        </w:rPr>
      </w:pPr>
      <w:r w:rsidRPr="00557C6B">
        <w:rPr>
          <w:rFonts w:ascii="Times New Roman" w:hAnsi="Times New Roman" w:cs="Times New Roman"/>
          <w:b/>
          <w:sz w:val="24"/>
          <w:szCs w:val="24"/>
        </w:rPr>
        <w:lastRenderedPageBreak/>
        <w:t xml:space="preserve">Functional connectivity analyses </w:t>
      </w:r>
    </w:p>
    <w:p w14:paraId="45E2DDED" w14:textId="7B29217A" w:rsidR="00797573" w:rsidRPr="00403228" w:rsidRDefault="00797573" w:rsidP="00D27C4E">
      <w:pPr>
        <w:pStyle w:val="NormalWeb"/>
        <w:spacing w:before="0" w:beforeAutospacing="0" w:after="0" w:afterAutospacing="0" w:line="480" w:lineRule="auto"/>
        <w:ind w:firstLine="720"/>
        <w:rPr>
          <w:color w:val="000000"/>
        </w:rPr>
      </w:pPr>
      <w:r w:rsidRPr="00403228">
        <w:rPr>
          <w:color w:val="000000"/>
        </w:rPr>
        <w:t>Given that rACC plays a crucial role in regulating task-irrelevant emotional interference</w:t>
      </w:r>
      <w:r w:rsidR="000A7E31">
        <w:rPr>
          <w:color w:val="000000"/>
        </w:rPr>
        <w:t>,</w:t>
      </w:r>
      <w:r w:rsidRPr="00403228">
        <w:rPr>
          <w:color w:val="000000"/>
        </w:rPr>
        <w:t xml:space="preserve"> </w:t>
      </w:r>
      <w:r w:rsidRPr="00403228">
        <w:t>the present study exam</w:t>
      </w:r>
      <w:r w:rsidR="008250F8">
        <w:t>in</w:t>
      </w:r>
      <w:r w:rsidR="00021E0E">
        <w:t>ed</w:t>
      </w:r>
      <w:r w:rsidRPr="00403228">
        <w:t xml:space="preserve"> its functional connectivity during </w:t>
      </w:r>
      <w:r w:rsidR="00A56503" w:rsidRPr="00403228">
        <w:t>pleasant</w:t>
      </w:r>
      <w:r w:rsidR="00A56503">
        <w:t>,</w:t>
      </w:r>
      <w:r w:rsidR="00A56503" w:rsidRPr="00403228">
        <w:t xml:space="preserve"> neutral</w:t>
      </w:r>
      <w:r w:rsidR="00A56503">
        <w:t>, or</w:t>
      </w:r>
      <w:r w:rsidR="00A56503" w:rsidRPr="001C4B88">
        <w:t xml:space="preserve"> </w:t>
      </w:r>
      <w:r w:rsidR="00A56503" w:rsidRPr="00403228">
        <w:t>unpleasant</w:t>
      </w:r>
      <w:r w:rsidRPr="00403228">
        <w:t xml:space="preserve"> distractors</w:t>
      </w:r>
      <w:r w:rsidRPr="00403228">
        <w:rPr>
          <w:color w:val="000000"/>
        </w:rPr>
        <w:t>.  A PPI analysis (Friston et al., 1997; Gitelman et al., 2003; McLaren et al., 2012) was conducted to examine how the difference between task conditions (</w:t>
      </w:r>
      <w:r w:rsidR="000C50AE" w:rsidRPr="00403228">
        <w:t>pleasant</w:t>
      </w:r>
      <w:r w:rsidR="000C50AE">
        <w:t>,</w:t>
      </w:r>
      <w:r w:rsidR="000C50AE" w:rsidRPr="00403228">
        <w:t xml:space="preserve"> neutral</w:t>
      </w:r>
      <w:r w:rsidR="000C50AE">
        <w:t>, or</w:t>
      </w:r>
      <w:r w:rsidR="000C50AE" w:rsidRPr="001C4B88">
        <w:t xml:space="preserve"> </w:t>
      </w:r>
      <w:r w:rsidR="000C50AE" w:rsidRPr="00403228">
        <w:t>unpleasant</w:t>
      </w:r>
      <w:r w:rsidRPr="00403228">
        <w:rPr>
          <w:color w:val="000000"/>
        </w:rPr>
        <w:t xml:space="preserve"> distractors) changes the relationship of rACC with each voxel in the whole brain.  PPI analyses estimate the contribution of an interaction between </w:t>
      </w:r>
      <w:r w:rsidR="00021E0E">
        <w:rPr>
          <w:color w:val="000000"/>
        </w:rPr>
        <w:t>a</w:t>
      </w:r>
      <w:r w:rsidR="00021E0E" w:rsidRPr="00403228">
        <w:rPr>
          <w:color w:val="000000"/>
        </w:rPr>
        <w:t xml:space="preserve"> </w:t>
      </w:r>
      <w:r w:rsidRPr="00403228">
        <w:rPr>
          <w:color w:val="000000"/>
        </w:rPr>
        <w:t xml:space="preserve">psychological factor (change in experimental condition) and a physiological factor (activity in the seed region) to the activity in each voxel in the brain.  This basic analysis method is extended to the generalized form of context-dependent psychophysiological interaction analyses (gPPI; http://brainmap.wisc.edu/ PPI; McLaren et al. 2008), which enables modeling of connectivity differences </w:t>
      </w:r>
      <w:r w:rsidR="00BA6251">
        <w:rPr>
          <w:color w:val="000000"/>
        </w:rPr>
        <w:t>by</w:t>
      </w:r>
      <w:r w:rsidRPr="00403228">
        <w:rPr>
          <w:color w:val="000000"/>
        </w:rPr>
        <w:t xml:space="preserve"> group and condition, thus increasing flexibility of statistical modeling </w:t>
      </w:r>
      <w:r w:rsidR="00BA6251">
        <w:rPr>
          <w:color w:val="000000"/>
        </w:rPr>
        <w:t>over</w:t>
      </w:r>
      <w:r w:rsidRPr="00403228">
        <w:rPr>
          <w:color w:val="000000"/>
        </w:rPr>
        <w:t xml:space="preserve"> standard PPI methods.  Statistical testing of gPPI comparing it to standard PPI methods found that gPPI improved model</w:t>
      </w:r>
      <w:r w:rsidR="00BA6251">
        <w:rPr>
          <w:color w:val="000000"/>
        </w:rPr>
        <w:t xml:space="preserve"> </w:t>
      </w:r>
      <w:r w:rsidRPr="00403228">
        <w:rPr>
          <w:color w:val="000000"/>
        </w:rPr>
        <w:t xml:space="preserve">fit and sensitivity to true positive findings (Cisler et al. 2013; McLaren et al. 2012). </w:t>
      </w:r>
    </w:p>
    <w:p w14:paraId="2B68B986" w14:textId="404D97B3" w:rsidR="003F63AE" w:rsidRDefault="00797573" w:rsidP="00D27C4E">
      <w:pPr>
        <w:pStyle w:val="NormalWeb"/>
        <w:spacing w:before="0" w:beforeAutospacing="0" w:after="0" w:afterAutospacing="0" w:line="480" w:lineRule="auto"/>
        <w:ind w:firstLine="720"/>
      </w:pPr>
      <w:r w:rsidRPr="00403228">
        <w:t xml:space="preserve">The rACC seed region for connectivity analyses was identified functionally as the region that was most responsive to unpleasant </w:t>
      </w:r>
      <w:r w:rsidR="00042FD6">
        <w:t>vs.</w:t>
      </w:r>
      <w:r w:rsidRPr="00403228">
        <w:t xml:space="preserve"> neutral words in the CON group (Figure </w:t>
      </w:r>
      <w:r w:rsidR="00E51BD8">
        <w:t>2</w:t>
      </w:r>
      <w:r w:rsidR="00557C6B">
        <w:t>; see Supplementary Materials</w:t>
      </w:r>
      <w:r w:rsidR="00552E5B">
        <w:t>).</w:t>
      </w:r>
      <w:r w:rsidR="00174169">
        <w:t xml:space="preserve"> </w:t>
      </w:r>
      <w:r w:rsidR="003310D9">
        <w:t xml:space="preserve">Furthermore, </w:t>
      </w:r>
      <w:r w:rsidR="003310D9" w:rsidRPr="003310D9">
        <w:rPr>
          <w:color w:val="222222"/>
        </w:rPr>
        <w:t>across a range of fMRI studies a similar region of the rACC emerged as sensitive to emotion-related interference or conflict (</w:t>
      </w:r>
      <w:r w:rsidR="003310D9" w:rsidRPr="003310D9">
        <w:rPr>
          <w:noProof/>
        </w:rPr>
        <w:t>Egner, Etkin, Gale, &amp; Hirsch, 2008; Etkin, Egner, Peraza, Kandel, &amp; Hirsch, 2006; Bishop, Duncan, Brett, &amp; Lawrence, 2004; Mohanty et al., 2007; Vuilleumier, Armony, Driver, &amp; Dolan, 2001;</w:t>
      </w:r>
      <w:r w:rsidR="003310D9" w:rsidRPr="003310D9">
        <w:t xml:space="preserve"> </w:t>
      </w:r>
      <w:r w:rsidR="003310D9" w:rsidRPr="003310D9">
        <w:rPr>
          <w:noProof/>
        </w:rPr>
        <w:t>Whalen et al., 1998)</w:t>
      </w:r>
      <w:r w:rsidR="00A5219D">
        <w:t>.</w:t>
      </w:r>
      <w:r w:rsidR="003310D9" w:rsidRPr="003310D9">
        <w:t xml:space="preserve"> </w:t>
      </w:r>
      <w:r w:rsidR="00A5219D">
        <w:t xml:space="preserve"> </w:t>
      </w:r>
      <w:r w:rsidR="00A5219D" w:rsidRPr="00A5219D">
        <w:t xml:space="preserve"> Additionally, </w:t>
      </w:r>
      <w:r w:rsidR="0035203C">
        <w:t>we also confirmed our results using a purely anatomically defined rACC seed region</w:t>
      </w:r>
      <w:r w:rsidR="001F7A6C">
        <w:t xml:space="preserve">.  </w:t>
      </w:r>
      <w:r w:rsidR="0035203C">
        <w:t xml:space="preserve">The </w:t>
      </w:r>
      <w:r w:rsidR="00A5219D" w:rsidRPr="00A5219D">
        <w:t xml:space="preserve">anatomical rACC seed region was defined based on a meta-analysis across nearly 10,000 studies to comprehensively map psychological states to discrete sub-regions </w:t>
      </w:r>
      <w:r w:rsidR="00A5219D" w:rsidRPr="00A5219D">
        <w:lastRenderedPageBreak/>
        <w:t>in medial frontal cortex using relatively unbiased, data-driven methods (De La Vega, Chang, Banich, Wager, &amp; Yarkoni, 2016).  This approach revealed three distinct zones that differed substantially in function, each of which was further subdivided into 2-4 smaller subregions that showed additional functional variation.  The region corresponding to rACC was selected as the seed region that was identified as mapping onto emotional function.  This anatomical seed region corresponded primarily to BA 32 and also included some parts of BA 24.</w:t>
      </w:r>
    </w:p>
    <w:p w14:paraId="39D2AD02" w14:textId="1A21F364" w:rsidR="00797573" w:rsidRPr="00557C6B" w:rsidRDefault="00797573" w:rsidP="00C025F0">
      <w:pPr>
        <w:pStyle w:val="NormalWeb"/>
        <w:spacing w:before="0" w:beforeAutospacing="0" w:after="200" w:afterAutospacing="0" w:line="480" w:lineRule="auto"/>
        <w:rPr>
          <w:b/>
        </w:rPr>
      </w:pPr>
      <w:r w:rsidRPr="00557C6B">
        <w:rPr>
          <w:b/>
          <w:iCs/>
          <w:color w:val="000000"/>
        </w:rPr>
        <w:t>P</w:t>
      </w:r>
      <w:r w:rsidR="00E04397" w:rsidRPr="00557C6B">
        <w:rPr>
          <w:b/>
          <w:iCs/>
          <w:color w:val="000000"/>
        </w:rPr>
        <w:t>sy</w:t>
      </w:r>
      <w:r w:rsidRPr="00557C6B">
        <w:rPr>
          <w:b/>
          <w:iCs/>
          <w:color w:val="000000"/>
        </w:rPr>
        <w:t xml:space="preserve">chophysiological </w:t>
      </w:r>
      <w:r w:rsidR="00E04397" w:rsidRPr="00557C6B">
        <w:rPr>
          <w:b/>
          <w:iCs/>
          <w:color w:val="000000"/>
        </w:rPr>
        <w:t>I</w:t>
      </w:r>
      <w:r w:rsidRPr="00557C6B">
        <w:rPr>
          <w:b/>
          <w:iCs/>
          <w:color w:val="000000"/>
        </w:rPr>
        <w:t xml:space="preserve">nteraction </w:t>
      </w:r>
      <w:r w:rsidR="00E04397" w:rsidRPr="00557C6B">
        <w:rPr>
          <w:b/>
          <w:iCs/>
          <w:color w:val="000000"/>
        </w:rPr>
        <w:t>A</w:t>
      </w:r>
      <w:r w:rsidRPr="00557C6B">
        <w:rPr>
          <w:b/>
          <w:iCs/>
          <w:color w:val="000000"/>
        </w:rPr>
        <w:t xml:space="preserve">nalyses </w:t>
      </w:r>
    </w:p>
    <w:p w14:paraId="6243FA65" w14:textId="403E92AC" w:rsidR="00797573" w:rsidRPr="00403228" w:rsidRDefault="00797573" w:rsidP="00A84F81">
      <w:pPr>
        <w:pStyle w:val="NormalWeb"/>
        <w:spacing w:before="0" w:beforeAutospacing="0" w:after="0" w:afterAutospacing="0" w:line="480" w:lineRule="auto"/>
        <w:ind w:firstLine="720"/>
        <w:rPr>
          <w:color w:val="000000"/>
        </w:rPr>
      </w:pPr>
      <w:r w:rsidRPr="00403228">
        <w:rPr>
          <w:color w:val="000000"/>
        </w:rPr>
        <w:t xml:space="preserve">For each subject, the ‘psychological’ term was computed by convolving the condition onset times for </w:t>
      </w:r>
      <w:r w:rsidR="007B0D83" w:rsidRPr="00403228">
        <w:t>pleasant</w:t>
      </w:r>
      <w:r w:rsidR="007B0D83">
        <w:t>,</w:t>
      </w:r>
      <w:r w:rsidR="007B0D83" w:rsidRPr="00403228">
        <w:t xml:space="preserve"> neutral</w:t>
      </w:r>
      <w:r w:rsidR="007B0D83">
        <w:t>, and</w:t>
      </w:r>
      <w:r w:rsidR="007B0D83" w:rsidRPr="001C4B88">
        <w:t xml:space="preserve"> </w:t>
      </w:r>
      <w:r w:rsidR="007B0D83" w:rsidRPr="00403228">
        <w:t>unpleasant</w:t>
      </w:r>
      <w:r w:rsidRPr="00403228">
        <w:rPr>
          <w:color w:val="000000"/>
        </w:rPr>
        <w:t xml:space="preserve"> conditions separately with the canonical HRF</w:t>
      </w:r>
      <w:r w:rsidR="00E04397">
        <w:rPr>
          <w:color w:val="000000"/>
        </w:rPr>
        <w:t>,</w:t>
      </w:r>
      <w:r w:rsidRPr="00403228">
        <w:rPr>
          <w:color w:val="000000"/>
        </w:rPr>
        <w:t xml:space="preserve"> and the ‘physiological’ term was estimated as the first eigenvariate time series of the BOLD signal extracted from rACC seed region (described above).  This represents the average BOLD signal weighted by the voxel significance.  To compute the ‘psychophysiological’ interaction term, time series was first de-convolved with the hemodynamic signal (Gitelman et al., 2003) to model out the effects of the canonical hemodynamic response function (HRF).  The deconvolved physiological factor was multiplied by the psychological variable and again re-convolved with the HRF, giving the interaction term.  PPI analyses were conducted by regressing activity in </w:t>
      </w:r>
      <w:r w:rsidR="007D0BC4">
        <w:rPr>
          <w:color w:val="000000"/>
        </w:rPr>
        <w:t>each</w:t>
      </w:r>
      <w:r w:rsidR="00E82663">
        <w:rPr>
          <w:color w:val="000000"/>
        </w:rPr>
        <w:t xml:space="preserve"> voxel</w:t>
      </w:r>
      <w:r w:rsidRPr="00403228">
        <w:rPr>
          <w:color w:val="000000"/>
        </w:rPr>
        <w:t xml:space="preserve"> against the interaction term while controlling for variance associated with </w:t>
      </w:r>
      <w:r w:rsidR="00E82663">
        <w:rPr>
          <w:color w:val="000000"/>
        </w:rPr>
        <w:t xml:space="preserve">the </w:t>
      </w:r>
      <w:r w:rsidR="00E82663" w:rsidRPr="00403228">
        <w:rPr>
          <w:color w:val="000000"/>
        </w:rPr>
        <w:t xml:space="preserve">psychological </w:t>
      </w:r>
      <w:r w:rsidR="00E82663">
        <w:rPr>
          <w:color w:val="000000"/>
        </w:rPr>
        <w:t xml:space="preserve">and </w:t>
      </w:r>
      <w:r w:rsidRPr="00403228">
        <w:rPr>
          <w:color w:val="000000"/>
        </w:rPr>
        <w:t xml:space="preserve">physiological </w:t>
      </w:r>
      <w:r w:rsidR="00E82663">
        <w:rPr>
          <w:color w:val="000000"/>
        </w:rPr>
        <w:t>main effects</w:t>
      </w:r>
      <w:r w:rsidRPr="00403228">
        <w:rPr>
          <w:color w:val="000000"/>
        </w:rPr>
        <w:t xml:space="preserve">.  This generated the per-voxel parameter estimate (β) maps representing the magnitude of functional connectivity between the </w:t>
      </w:r>
      <w:r w:rsidRPr="00403228">
        <w:t xml:space="preserve">rACC </w:t>
      </w:r>
      <w:r w:rsidRPr="00403228">
        <w:rPr>
          <w:color w:val="000000"/>
        </w:rPr>
        <w:t>seed region and voxel-wise activ</w:t>
      </w:r>
      <w:r w:rsidR="001940D5">
        <w:rPr>
          <w:color w:val="000000"/>
        </w:rPr>
        <w:t>ation</w:t>
      </w:r>
      <w:r w:rsidRPr="00403228">
        <w:rPr>
          <w:color w:val="000000"/>
        </w:rPr>
        <w:t xml:space="preserve"> </w:t>
      </w:r>
      <w:r w:rsidR="00BE5216">
        <w:rPr>
          <w:color w:val="000000"/>
        </w:rPr>
        <w:t xml:space="preserve">in the brain as a function of unpleasant </w:t>
      </w:r>
      <w:r w:rsidR="00042FD6">
        <w:rPr>
          <w:color w:val="000000"/>
        </w:rPr>
        <w:t>vs.</w:t>
      </w:r>
      <w:r w:rsidR="00BE5216">
        <w:rPr>
          <w:color w:val="000000"/>
        </w:rPr>
        <w:t xml:space="preserve"> neutral </w:t>
      </w:r>
      <w:r w:rsidR="00566C28">
        <w:rPr>
          <w:color w:val="000000"/>
        </w:rPr>
        <w:t xml:space="preserve">and pleasant vs. neutral </w:t>
      </w:r>
      <w:r w:rsidR="00BE5216">
        <w:rPr>
          <w:color w:val="000000"/>
        </w:rPr>
        <w:t xml:space="preserve">word condition. </w:t>
      </w:r>
    </w:p>
    <w:p w14:paraId="64E9D845" w14:textId="355B9A6A" w:rsidR="00797573" w:rsidRPr="00403228" w:rsidRDefault="00797573" w:rsidP="00C025F0">
      <w:pPr>
        <w:pStyle w:val="NormalWeb"/>
        <w:spacing w:before="0" w:beforeAutospacing="0" w:after="0" w:afterAutospacing="0" w:line="480" w:lineRule="auto"/>
        <w:ind w:firstLine="720"/>
      </w:pPr>
      <w:r w:rsidRPr="00403228">
        <w:rPr>
          <w:color w:val="000000"/>
        </w:rPr>
        <w:t>To assess how</w:t>
      </w:r>
      <w:r w:rsidR="003678A2">
        <w:rPr>
          <w:color w:val="000000"/>
        </w:rPr>
        <w:t xml:space="preserve"> groups differed in</w:t>
      </w:r>
      <w:r w:rsidRPr="00403228">
        <w:rPr>
          <w:color w:val="000000"/>
        </w:rPr>
        <w:t xml:space="preserve"> </w:t>
      </w:r>
      <w:r w:rsidR="00B11731">
        <w:rPr>
          <w:color w:val="000000"/>
        </w:rPr>
        <w:t xml:space="preserve">rACC </w:t>
      </w:r>
      <w:r w:rsidRPr="00403228">
        <w:rPr>
          <w:color w:val="000000"/>
        </w:rPr>
        <w:t xml:space="preserve">functional connectivity </w:t>
      </w:r>
      <w:r w:rsidR="003678A2">
        <w:rPr>
          <w:color w:val="000000"/>
        </w:rPr>
        <w:t>as a function of</w:t>
      </w:r>
      <w:r w:rsidR="003678A2" w:rsidRPr="00403228">
        <w:rPr>
          <w:color w:val="000000"/>
        </w:rPr>
        <w:t xml:space="preserve"> </w:t>
      </w:r>
      <w:r w:rsidRPr="00403228">
        <w:rPr>
          <w:color w:val="000000"/>
        </w:rPr>
        <w:t xml:space="preserve">unpleasant </w:t>
      </w:r>
      <w:r w:rsidR="00042FD6">
        <w:rPr>
          <w:color w:val="000000"/>
        </w:rPr>
        <w:t>vs.</w:t>
      </w:r>
      <w:r w:rsidRPr="00403228">
        <w:rPr>
          <w:color w:val="000000"/>
        </w:rPr>
        <w:t xml:space="preserve"> neutral words, the </w:t>
      </w:r>
      <w:r w:rsidR="00B11731">
        <w:rPr>
          <w:color w:val="000000"/>
        </w:rPr>
        <w:t xml:space="preserve">PPI </w:t>
      </w:r>
      <w:r w:rsidRPr="00403228">
        <w:rPr>
          <w:color w:val="000000"/>
        </w:rPr>
        <w:t xml:space="preserve">interaction </w:t>
      </w:r>
      <w:r w:rsidR="00952946">
        <w:rPr>
          <w:color w:val="000000"/>
        </w:rPr>
        <w:t xml:space="preserve">term </w:t>
      </w:r>
      <w:r w:rsidRPr="00403228">
        <w:rPr>
          <w:color w:val="000000"/>
        </w:rPr>
        <w:t>β map</w:t>
      </w:r>
      <w:r w:rsidR="00BE5216">
        <w:rPr>
          <w:color w:val="000000"/>
        </w:rPr>
        <w:t>s</w:t>
      </w:r>
      <w:r w:rsidRPr="00403228">
        <w:rPr>
          <w:color w:val="000000"/>
        </w:rPr>
        <w:t xml:space="preserve"> </w:t>
      </w:r>
      <w:r w:rsidR="005B57C5">
        <w:rPr>
          <w:color w:val="000000"/>
        </w:rPr>
        <w:t xml:space="preserve">for </w:t>
      </w:r>
      <w:r w:rsidR="00AC21C3">
        <w:rPr>
          <w:color w:val="000000"/>
        </w:rPr>
        <w:t xml:space="preserve">the </w:t>
      </w:r>
      <w:r w:rsidR="005B57C5">
        <w:rPr>
          <w:color w:val="000000"/>
        </w:rPr>
        <w:t xml:space="preserve">unpleasant </w:t>
      </w:r>
      <w:r w:rsidR="00042FD6">
        <w:rPr>
          <w:color w:val="000000"/>
        </w:rPr>
        <w:t>vs.</w:t>
      </w:r>
      <w:r w:rsidR="005B57C5">
        <w:rPr>
          <w:color w:val="000000"/>
        </w:rPr>
        <w:t xml:space="preserve"> neutral word</w:t>
      </w:r>
      <w:r w:rsidR="00AC21C3">
        <w:rPr>
          <w:color w:val="000000"/>
        </w:rPr>
        <w:t xml:space="preserve"> </w:t>
      </w:r>
      <w:r w:rsidR="00AC21C3">
        <w:rPr>
          <w:color w:val="000000"/>
        </w:rPr>
        <w:lastRenderedPageBreak/>
        <w:t>contrast</w:t>
      </w:r>
      <w:r w:rsidR="005B57C5">
        <w:rPr>
          <w:color w:val="000000"/>
        </w:rPr>
        <w:t xml:space="preserve"> </w:t>
      </w:r>
      <w:r w:rsidRPr="00403228">
        <w:rPr>
          <w:color w:val="000000"/>
        </w:rPr>
        <w:t>were subjected to a one-way ANOVA with groups (</w:t>
      </w:r>
      <w:r w:rsidRPr="00403228">
        <w:t xml:space="preserve">AP, </w:t>
      </w:r>
      <w:r w:rsidR="00D078B2">
        <w:t>AR</w:t>
      </w:r>
      <w:r w:rsidRPr="00403228">
        <w:t xml:space="preserve">, </w:t>
      </w:r>
      <w:r w:rsidR="008E68EE">
        <w:t xml:space="preserve">AD, </w:t>
      </w:r>
      <w:r w:rsidRPr="00403228">
        <w:t>CON</w:t>
      </w:r>
      <w:r w:rsidRPr="00403228">
        <w:rPr>
          <w:color w:val="000000"/>
        </w:rPr>
        <w:t xml:space="preserve">) as a factor, implemented in SPM8 (Penny et al., 2002).  </w:t>
      </w:r>
      <w:r w:rsidR="00566C28">
        <w:rPr>
          <w:color w:val="000000"/>
        </w:rPr>
        <w:t>Simi</w:t>
      </w:r>
      <w:r w:rsidR="00682F0D">
        <w:rPr>
          <w:color w:val="000000"/>
        </w:rPr>
        <w:t>l</w:t>
      </w:r>
      <w:r w:rsidR="00566C28">
        <w:rPr>
          <w:color w:val="000000"/>
        </w:rPr>
        <w:t>ar analyses w</w:t>
      </w:r>
      <w:r w:rsidR="00CE0DBD">
        <w:rPr>
          <w:color w:val="000000"/>
        </w:rPr>
        <w:t>ere</w:t>
      </w:r>
      <w:r w:rsidR="00566C28">
        <w:rPr>
          <w:color w:val="000000"/>
        </w:rPr>
        <w:t xml:space="preserve"> conducted using pleasant vs. neutral contrasts. </w:t>
      </w:r>
      <w:r w:rsidR="006971E6">
        <w:rPr>
          <w:color w:val="000000"/>
        </w:rPr>
        <w:t xml:space="preserve"> </w:t>
      </w:r>
      <w:r w:rsidRPr="00403228">
        <w:rPr>
          <w:color w:val="000000"/>
        </w:rPr>
        <w:t xml:space="preserve">For the hypothesis-driven examination of rACC connectivity </w:t>
      </w:r>
      <w:r w:rsidR="00CF2269">
        <w:rPr>
          <w:color w:val="000000"/>
        </w:rPr>
        <w:t>with</w:t>
      </w:r>
      <w:r w:rsidRPr="00403228">
        <w:rPr>
          <w:color w:val="000000"/>
        </w:rPr>
        <w:t xml:space="preserve"> AIC and amygdala</w:t>
      </w:r>
      <w:r w:rsidR="00CF2269">
        <w:rPr>
          <w:color w:val="000000"/>
        </w:rPr>
        <w:t>,</w:t>
      </w:r>
      <w:r w:rsidRPr="00403228">
        <w:rPr>
          <w:color w:val="000000"/>
        </w:rPr>
        <w:t xml:space="preserve"> an ROI was created by drawing a 12 mm sphere in bilateral AIC (± 32, 10, -6) whose location was obtained from an in-depth examination of insular connectivity through cluster analysis </w:t>
      </w:r>
      <w:r w:rsidRPr="00403228">
        <w:rPr>
          <w:noProof/>
          <w:color w:val="000000"/>
        </w:rPr>
        <w:t>(Deen, Pitskel, &amp; Pelphrey, 2011)</w:t>
      </w:r>
      <w:r w:rsidRPr="00403228">
        <w:rPr>
          <w:color w:val="000000"/>
        </w:rPr>
        <w:t xml:space="preserve"> and an 8 mm sphere in bilateral amygdala </w:t>
      </w:r>
      <w:r w:rsidRPr="00403228">
        <w:t xml:space="preserve"> </w:t>
      </w:r>
      <w:r w:rsidRPr="00403228">
        <w:rPr>
          <w:noProof/>
          <w:color w:val="000000"/>
        </w:rPr>
        <w:t>(left: -21, -5, -16; right: 22, -4, -15)</w:t>
      </w:r>
      <w:r w:rsidRPr="00403228">
        <w:rPr>
          <w:color w:val="000000"/>
        </w:rPr>
        <w:t xml:space="preserve"> whose location was obtained from a broad meta-analysis of amygdala functional connectivity during emotional tasks </w:t>
      </w:r>
      <w:r w:rsidRPr="00403228">
        <w:rPr>
          <w:noProof/>
          <w:color w:val="000000"/>
        </w:rPr>
        <w:t>(Sergerie, Chochol, &amp; Armony, 2008)</w:t>
      </w:r>
      <w:r w:rsidRPr="00403228">
        <w:rPr>
          <w:color w:val="000000"/>
        </w:rPr>
        <w:t xml:space="preserve"> and combining them into a single ROI mask using WFU PickAtlas </w:t>
      </w:r>
      <w:r w:rsidRPr="00403228">
        <w:rPr>
          <w:noProof/>
          <w:color w:val="000000"/>
        </w:rPr>
        <w:t xml:space="preserve">(Maldjian, Laurienti, &amp; Burdette, 2004; Maldjian, Laurienti, Kraft, &amp; Burdette, 2003).  </w:t>
      </w:r>
      <w:r w:rsidR="00991CD4">
        <w:t>T</w:t>
      </w:r>
      <w:r w:rsidRPr="00403228">
        <w:t xml:space="preserve">he 3dClustSim program </w:t>
      </w:r>
      <w:r w:rsidR="00225BB8">
        <w:t>(</w:t>
      </w:r>
      <w:r w:rsidR="00225BB8">
        <w:rPr>
          <w:color w:val="000000"/>
        </w:rPr>
        <w:t xml:space="preserve">December 2015 version) </w:t>
      </w:r>
      <w:r w:rsidRPr="00403228">
        <w:rPr>
          <w:color w:val="000000"/>
        </w:rPr>
        <w:t>was used</w:t>
      </w:r>
      <w:r w:rsidR="00991CD4" w:rsidRPr="00991CD4">
        <w:t xml:space="preserve"> </w:t>
      </w:r>
      <w:r w:rsidR="00991CD4">
        <w:t>t</w:t>
      </w:r>
      <w:r w:rsidR="00991CD4" w:rsidRPr="00403228">
        <w:t>o control multiple voxelwise statistical testing in the ROI mask</w:t>
      </w:r>
      <w:r w:rsidR="00EC22F0">
        <w:t xml:space="preserve"> </w:t>
      </w:r>
      <w:r w:rsidR="00BF5A72" w:rsidRPr="00BF5A72">
        <w:t>(Forman et al., 1995</w:t>
      </w:r>
      <w:r w:rsidR="00BF5A72">
        <w:t xml:space="preserve">; </w:t>
      </w:r>
      <w:r w:rsidR="00EC22F0">
        <w:t>Cox, 1996)</w:t>
      </w:r>
      <w:r w:rsidRPr="00403228">
        <w:t xml:space="preserve">. </w:t>
      </w:r>
      <w:bookmarkStart w:id="3" w:name="OLE_LINK99"/>
      <w:bookmarkStart w:id="4" w:name="OLE_LINK100"/>
      <w:r w:rsidRPr="00403228">
        <w:t xml:space="preserve"> </w:t>
      </w:r>
      <w:r w:rsidRPr="00403228">
        <w:rPr>
          <w:shd w:val="clear" w:color="auto" w:fill="FFFFFF"/>
        </w:rPr>
        <w:t xml:space="preserve">A corrected significance level of </w:t>
      </w:r>
      <w:r w:rsidRPr="00403228">
        <w:rPr>
          <w:i/>
          <w:shd w:val="clear" w:color="auto" w:fill="FFFFFF"/>
        </w:rPr>
        <w:t>p</w:t>
      </w:r>
      <w:r w:rsidRPr="00403228">
        <w:rPr>
          <w:shd w:val="clear" w:color="auto" w:fill="FFFFFF"/>
        </w:rPr>
        <w:t> &lt; 0.05 was achieved with a minimum cluster</w:t>
      </w:r>
      <w:r w:rsidR="00EC7D79">
        <w:rPr>
          <w:shd w:val="clear" w:color="auto" w:fill="FFFFFF"/>
        </w:rPr>
        <w:t>-size</w:t>
      </w:r>
      <w:r w:rsidRPr="00403228">
        <w:rPr>
          <w:shd w:val="clear" w:color="auto" w:fill="FFFFFF"/>
        </w:rPr>
        <w:t xml:space="preserve"> threshold of </w:t>
      </w:r>
      <w:r w:rsidR="00994213">
        <w:rPr>
          <w:shd w:val="clear" w:color="auto" w:fill="FFFFFF"/>
        </w:rPr>
        <w:t>32</w:t>
      </w:r>
      <w:r w:rsidR="00994213" w:rsidRPr="00403228">
        <w:rPr>
          <w:shd w:val="clear" w:color="auto" w:fill="FFFFFF"/>
        </w:rPr>
        <w:t xml:space="preserve"> </w:t>
      </w:r>
      <w:r w:rsidRPr="00403228">
        <w:rPr>
          <w:shd w:val="clear" w:color="auto" w:fill="FFFFFF"/>
        </w:rPr>
        <w:t xml:space="preserve">contiguously activated voxels derived </w:t>
      </w:r>
      <w:bookmarkStart w:id="5" w:name="OLE_LINK101"/>
      <w:bookmarkStart w:id="6" w:name="OLE_LINK102"/>
      <w:r w:rsidRPr="00403228">
        <w:rPr>
          <w:shd w:val="clear" w:color="auto" w:fill="FFFFFF"/>
        </w:rPr>
        <w:t xml:space="preserve">via Monte </w:t>
      </w:r>
      <w:r w:rsidRPr="00403228">
        <w:t>Carlo simulations</w:t>
      </w:r>
      <w:bookmarkEnd w:id="5"/>
      <w:bookmarkEnd w:id="6"/>
      <w:r w:rsidRPr="00403228">
        <w:t>.</w:t>
      </w:r>
      <w:bookmarkEnd w:id="3"/>
      <w:bookmarkEnd w:id="4"/>
      <w:r w:rsidRPr="00403228">
        <w:t xml:space="preserve">  </w:t>
      </w:r>
      <w:r w:rsidRPr="00403228">
        <w:rPr>
          <w:color w:val="000000"/>
        </w:rPr>
        <w:t>For all other results</w:t>
      </w:r>
      <w:r w:rsidR="00EB2A4B">
        <w:rPr>
          <w:color w:val="000000"/>
        </w:rPr>
        <w:t>,</w:t>
      </w:r>
      <w:r w:rsidRPr="00403228">
        <w:rPr>
          <w:color w:val="000000"/>
        </w:rPr>
        <w:t xml:space="preserve"> a gray-matter mask taken from WFU PickAtlas was used, with a minimum </w:t>
      </w:r>
      <w:r w:rsidR="00D70A99">
        <w:rPr>
          <w:color w:val="000000"/>
        </w:rPr>
        <w:t>size</w:t>
      </w:r>
      <w:r w:rsidR="00D70A99" w:rsidRPr="00403228">
        <w:rPr>
          <w:color w:val="000000"/>
        </w:rPr>
        <w:t xml:space="preserve"> </w:t>
      </w:r>
      <w:r w:rsidRPr="00403228">
        <w:rPr>
          <w:color w:val="000000"/>
        </w:rPr>
        <w:t xml:space="preserve">of </w:t>
      </w:r>
      <w:r w:rsidR="00994213">
        <w:rPr>
          <w:color w:val="000000"/>
        </w:rPr>
        <w:t>6</w:t>
      </w:r>
      <w:r w:rsidRPr="00403228">
        <w:rPr>
          <w:color w:val="000000"/>
        </w:rPr>
        <w:t xml:space="preserve">6 voxels derived via Monte Carlo simulations, resulting in a corrected threshold of </w:t>
      </w:r>
      <w:r w:rsidRPr="00403228">
        <w:rPr>
          <w:i/>
          <w:color w:val="000000"/>
        </w:rPr>
        <w:t>p</w:t>
      </w:r>
      <w:r w:rsidRPr="00403228">
        <w:rPr>
          <w:color w:val="000000"/>
        </w:rPr>
        <w:t xml:space="preserve"> &lt; 0.05.</w:t>
      </w:r>
      <w:r w:rsidRPr="00403228" w:rsidDel="00FB5FB0">
        <w:rPr>
          <w:color w:val="000000"/>
        </w:rPr>
        <w:t xml:space="preserve"> </w:t>
      </w:r>
      <w:r w:rsidRPr="00403228">
        <w:t xml:space="preserve"> Next, </w:t>
      </w:r>
      <w:r w:rsidR="00150F04">
        <w:t>orthogonal planned contrasts</w:t>
      </w:r>
      <w:r w:rsidR="00AD32DE">
        <w:t xml:space="preserve"> comparing </w:t>
      </w:r>
      <w:r w:rsidR="00150F04">
        <w:t>experimental groups</w:t>
      </w:r>
      <w:r w:rsidRPr="00403228">
        <w:t xml:space="preserve"> </w:t>
      </w:r>
      <w:r w:rsidR="00BE7747">
        <w:t xml:space="preserve">(AP and AR vs. CON and AD, AP vs. AR, </w:t>
      </w:r>
      <w:r w:rsidR="006C0321">
        <w:t xml:space="preserve">and </w:t>
      </w:r>
      <w:r w:rsidR="00BE7747">
        <w:t>AD vs. CON</w:t>
      </w:r>
      <w:r w:rsidR="006C0321">
        <w:t xml:space="preserve">) </w:t>
      </w:r>
      <w:r w:rsidRPr="00403228">
        <w:t>were conducted in regions determined to be significant in the group-wise ANOVA</w:t>
      </w:r>
      <w:r w:rsidR="00150F04">
        <w:t>.</w:t>
      </w:r>
      <w:r w:rsidRPr="00403228">
        <w:t xml:space="preserve"> </w:t>
      </w:r>
      <w:r w:rsidR="00150F04">
        <w:t xml:space="preserve"> </w:t>
      </w:r>
      <w:r w:rsidR="00060DFB">
        <w:t>R</w:t>
      </w:r>
      <w:r w:rsidRPr="00403228">
        <w:t>esults were examined at a</w:t>
      </w:r>
      <w:r w:rsidR="00060DFB">
        <w:t>-</w:t>
      </w:r>
      <w:r w:rsidRPr="00403228">
        <w:t xml:space="preserve">corrected threshold of p &lt; 0.05.  Finally, the MarsBaR toolbox (MARSeille Boîte À Région d’Intérêt; </w:t>
      </w:r>
      <w:hyperlink r:id="rId11" w:history="1">
        <w:r w:rsidRPr="00403228">
          <w:rPr>
            <w:rStyle w:val="Hyperlink"/>
          </w:rPr>
          <w:t>http://marsbar.sourceforge.net/</w:t>
        </w:r>
      </w:hyperlink>
      <w:r w:rsidRPr="00403228">
        <w:t xml:space="preserve">) was used to extract beta values from significant clusters of activation for display purposes only. </w:t>
      </w:r>
    </w:p>
    <w:p w14:paraId="7A1AB843" w14:textId="77777777" w:rsidR="00797573" w:rsidRPr="00403228" w:rsidRDefault="00797573" w:rsidP="00D27C4E">
      <w:pPr>
        <w:spacing w:line="480" w:lineRule="auto"/>
        <w:jc w:val="center"/>
        <w:rPr>
          <w:rFonts w:ascii="Times New Roman" w:hAnsi="Times New Roman" w:cs="Times New Roman"/>
          <w:b/>
          <w:sz w:val="24"/>
          <w:szCs w:val="24"/>
        </w:rPr>
      </w:pPr>
      <w:r w:rsidRPr="00403228">
        <w:rPr>
          <w:rFonts w:ascii="Times New Roman" w:hAnsi="Times New Roman" w:cs="Times New Roman"/>
          <w:b/>
          <w:sz w:val="24"/>
          <w:szCs w:val="24"/>
        </w:rPr>
        <w:t>Results</w:t>
      </w:r>
    </w:p>
    <w:p w14:paraId="6E1BE370" w14:textId="77777777" w:rsidR="00797573" w:rsidRPr="00557C6B" w:rsidRDefault="00797573" w:rsidP="00C025F0">
      <w:pPr>
        <w:pStyle w:val="NoSpacing"/>
        <w:spacing w:after="200" w:line="480" w:lineRule="auto"/>
        <w:rPr>
          <w:rFonts w:ascii="Times New Roman" w:hAnsi="Times New Roman" w:cs="Times New Roman"/>
          <w:b/>
          <w:sz w:val="24"/>
          <w:szCs w:val="24"/>
        </w:rPr>
      </w:pPr>
      <w:r w:rsidRPr="00557C6B">
        <w:rPr>
          <w:rFonts w:ascii="Times New Roman" w:hAnsi="Times New Roman" w:cs="Times New Roman"/>
          <w:b/>
          <w:sz w:val="24"/>
          <w:szCs w:val="24"/>
        </w:rPr>
        <w:t>Behavioral Data</w:t>
      </w:r>
    </w:p>
    <w:p w14:paraId="7395C440" w14:textId="36351B58" w:rsidR="0064287D" w:rsidRPr="00035D58" w:rsidRDefault="0064287D" w:rsidP="0064287D">
      <w:pPr>
        <w:pStyle w:val="NoSpacing"/>
        <w:spacing w:line="480" w:lineRule="auto"/>
        <w:ind w:firstLine="720"/>
        <w:rPr>
          <w:rFonts w:ascii="Times New Roman" w:hAnsi="Times New Roman" w:cs="Times New Roman"/>
          <w:sz w:val="24"/>
          <w:szCs w:val="24"/>
        </w:rPr>
      </w:pPr>
      <w:r w:rsidRPr="0064287D">
        <w:rPr>
          <w:rFonts w:ascii="Times New Roman" w:hAnsi="Times New Roman" w:cs="Times New Roman"/>
          <w:sz w:val="24"/>
          <w:szCs w:val="24"/>
        </w:rPr>
        <w:lastRenderedPageBreak/>
        <w:t xml:space="preserve">All participants demonstrated greater than 80% accuracy on the task.  The interference effect due to unpleasant words was calculated as the difference in reaction time (RT) for unpleasant minus neutral words.  Across all subjects, there was a significant interference effect due to unpleasant words, </w:t>
      </w:r>
      <w:r w:rsidRPr="00BD1B15">
        <w:rPr>
          <w:rFonts w:ascii="Times New Roman" w:hAnsi="Times New Roman" w:cs="Times New Roman"/>
          <w:i/>
          <w:sz w:val="24"/>
          <w:szCs w:val="24"/>
        </w:rPr>
        <w:t>t</w:t>
      </w:r>
      <w:r w:rsidRPr="0064287D">
        <w:rPr>
          <w:rFonts w:ascii="Times New Roman" w:hAnsi="Times New Roman" w:cs="Times New Roman"/>
          <w:sz w:val="24"/>
          <w:szCs w:val="24"/>
        </w:rPr>
        <w:t xml:space="preserve"> (53) = 3.06, </w:t>
      </w:r>
      <w:r w:rsidRPr="00BD1B15">
        <w:rPr>
          <w:rFonts w:ascii="Times New Roman" w:hAnsi="Times New Roman" w:cs="Times New Roman"/>
          <w:i/>
          <w:sz w:val="24"/>
          <w:szCs w:val="24"/>
        </w:rPr>
        <w:t>p</w:t>
      </w:r>
      <w:r w:rsidRPr="0064287D">
        <w:rPr>
          <w:rFonts w:ascii="Times New Roman" w:hAnsi="Times New Roman" w:cs="Times New Roman"/>
          <w:sz w:val="24"/>
          <w:szCs w:val="24"/>
        </w:rPr>
        <w:t xml:space="preserve"> = </w:t>
      </w:r>
      <w:r w:rsidR="003826F5">
        <w:rPr>
          <w:rFonts w:ascii="Times New Roman" w:hAnsi="Times New Roman" w:cs="Times New Roman"/>
          <w:sz w:val="24"/>
          <w:szCs w:val="24"/>
        </w:rPr>
        <w:t>.</w:t>
      </w:r>
      <w:r w:rsidRPr="0064287D">
        <w:rPr>
          <w:rFonts w:ascii="Times New Roman" w:hAnsi="Times New Roman" w:cs="Times New Roman"/>
          <w:sz w:val="24"/>
          <w:szCs w:val="24"/>
        </w:rPr>
        <w:t xml:space="preserve">003, </w:t>
      </w:r>
      <w:r w:rsidR="00E746C3" w:rsidRPr="00181FBB">
        <w:rPr>
          <w:rFonts w:ascii="Times New Roman" w:hAnsi="Times New Roman" w:cs="Times New Roman"/>
          <w:sz w:val="24"/>
          <w:szCs w:val="24"/>
        </w:rPr>
        <w:t xml:space="preserve">and pleasant words, </w:t>
      </w:r>
      <w:r w:rsidR="00E746C3" w:rsidRPr="00181FBB">
        <w:rPr>
          <w:rFonts w:ascii="Times New Roman" w:hAnsi="Times New Roman" w:cs="Times New Roman"/>
          <w:i/>
          <w:sz w:val="24"/>
          <w:szCs w:val="24"/>
        </w:rPr>
        <w:t>t</w:t>
      </w:r>
      <w:r w:rsidR="00E746C3" w:rsidRPr="00181FBB">
        <w:rPr>
          <w:rFonts w:ascii="Times New Roman" w:hAnsi="Times New Roman" w:cs="Times New Roman"/>
          <w:sz w:val="24"/>
          <w:szCs w:val="24"/>
        </w:rPr>
        <w:t xml:space="preserve">(53) = 2.68, </w:t>
      </w:r>
      <w:r w:rsidR="00E746C3" w:rsidRPr="00181FBB">
        <w:rPr>
          <w:rFonts w:ascii="Times New Roman" w:hAnsi="Times New Roman" w:cs="Times New Roman"/>
          <w:i/>
          <w:sz w:val="24"/>
          <w:szCs w:val="24"/>
        </w:rPr>
        <w:t>p</w:t>
      </w:r>
      <w:r w:rsidR="00E746C3" w:rsidRPr="00181FBB">
        <w:rPr>
          <w:rFonts w:ascii="Times New Roman" w:hAnsi="Times New Roman" w:cs="Times New Roman"/>
          <w:sz w:val="24"/>
          <w:szCs w:val="24"/>
        </w:rPr>
        <w:t xml:space="preserve"> = 0.01,</w:t>
      </w:r>
      <w:r w:rsidR="00E746C3" w:rsidRPr="00E746C3">
        <w:rPr>
          <w:rFonts w:ascii="Times New Roman" w:hAnsi="Times New Roman" w:cs="Times New Roman"/>
          <w:sz w:val="24"/>
          <w:szCs w:val="24"/>
        </w:rPr>
        <w:t xml:space="preserve"> </w:t>
      </w:r>
      <w:r w:rsidRPr="00E746C3">
        <w:rPr>
          <w:rFonts w:ascii="Times New Roman" w:hAnsi="Times New Roman" w:cs="Times New Roman"/>
          <w:sz w:val="24"/>
          <w:szCs w:val="24"/>
        </w:rPr>
        <w:t>indicating</w:t>
      </w:r>
      <w:r w:rsidRPr="0064287D">
        <w:rPr>
          <w:rFonts w:ascii="Times New Roman" w:hAnsi="Times New Roman" w:cs="Times New Roman"/>
          <w:sz w:val="24"/>
          <w:szCs w:val="24"/>
        </w:rPr>
        <w:t xml:space="preserve"> that task-relevant processing of color is impaired in the presence of </w:t>
      </w:r>
      <w:r w:rsidR="00467E9A">
        <w:rPr>
          <w:rFonts w:ascii="Times New Roman" w:hAnsi="Times New Roman" w:cs="Times New Roman"/>
          <w:sz w:val="24"/>
          <w:szCs w:val="24"/>
        </w:rPr>
        <w:t xml:space="preserve">pleasant and </w:t>
      </w:r>
      <w:r w:rsidRPr="0064287D">
        <w:rPr>
          <w:rFonts w:ascii="Times New Roman" w:hAnsi="Times New Roman" w:cs="Times New Roman"/>
          <w:sz w:val="24"/>
          <w:szCs w:val="24"/>
        </w:rPr>
        <w:t xml:space="preserve">unpleasant distractors.  </w:t>
      </w:r>
      <w:r w:rsidR="00005218" w:rsidRPr="00051B7E">
        <w:rPr>
          <w:rFonts w:ascii="Times New Roman" w:hAnsi="Times New Roman" w:cs="Times New Roman"/>
          <w:sz w:val="24"/>
          <w:szCs w:val="24"/>
        </w:rPr>
        <w:t xml:space="preserve">Figure </w:t>
      </w:r>
      <w:r w:rsidR="00005218">
        <w:rPr>
          <w:rFonts w:ascii="Times New Roman" w:hAnsi="Times New Roman" w:cs="Times New Roman"/>
          <w:sz w:val="24"/>
          <w:szCs w:val="24"/>
        </w:rPr>
        <w:t xml:space="preserve">1 shows that </w:t>
      </w:r>
      <w:r w:rsidR="003826F5">
        <w:rPr>
          <w:rFonts w:ascii="Times New Roman" w:hAnsi="Times New Roman" w:cs="Times New Roman"/>
          <w:sz w:val="24"/>
          <w:szCs w:val="24"/>
        </w:rPr>
        <w:t xml:space="preserve">the </w:t>
      </w:r>
      <w:r w:rsidR="00005218">
        <w:rPr>
          <w:rFonts w:ascii="Times New Roman" w:hAnsi="Times New Roman" w:cs="Times New Roman"/>
          <w:sz w:val="24"/>
          <w:szCs w:val="24"/>
        </w:rPr>
        <w:t xml:space="preserve">unpleasant word-related interference effect was AP&gt;AR&gt;CON&gt;AD.  </w:t>
      </w:r>
      <w:r w:rsidR="00005218" w:rsidRPr="00403228">
        <w:rPr>
          <w:rFonts w:ascii="Times New Roman" w:hAnsi="Times New Roman" w:cs="Times New Roman"/>
          <w:sz w:val="24"/>
          <w:szCs w:val="24"/>
        </w:rPr>
        <w:t>A one-way between</w:t>
      </w:r>
      <w:r w:rsidR="00005218">
        <w:rPr>
          <w:rFonts w:ascii="Times New Roman" w:hAnsi="Times New Roman" w:cs="Times New Roman"/>
          <w:sz w:val="24"/>
          <w:szCs w:val="24"/>
        </w:rPr>
        <w:t>-</w:t>
      </w:r>
      <w:r w:rsidR="00005218" w:rsidRPr="00403228">
        <w:rPr>
          <w:rFonts w:ascii="Times New Roman" w:hAnsi="Times New Roman" w:cs="Times New Roman"/>
          <w:sz w:val="24"/>
          <w:szCs w:val="24"/>
        </w:rPr>
        <w:t xml:space="preserve">groups ANOVA comparing </w:t>
      </w:r>
      <w:r w:rsidR="00005218">
        <w:rPr>
          <w:rFonts w:ascii="Times New Roman" w:hAnsi="Times New Roman" w:cs="Times New Roman"/>
          <w:sz w:val="24"/>
          <w:szCs w:val="24"/>
        </w:rPr>
        <w:t xml:space="preserve">the interference effect due to unpleasant words </w:t>
      </w:r>
      <w:r w:rsidR="00005218" w:rsidRPr="00403228">
        <w:rPr>
          <w:rFonts w:ascii="Times New Roman" w:hAnsi="Times New Roman" w:cs="Times New Roman"/>
          <w:sz w:val="24"/>
          <w:szCs w:val="24"/>
        </w:rPr>
        <w:t xml:space="preserve">for the 4 groups </w:t>
      </w:r>
      <w:r w:rsidR="00005218">
        <w:rPr>
          <w:rFonts w:ascii="Times New Roman" w:hAnsi="Times New Roman" w:cs="Times New Roman"/>
          <w:sz w:val="24"/>
          <w:szCs w:val="24"/>
        </w:rPr>
        <w:t>was marginally significant,</w:t>
      </w:r>
      <w:r w:rsidR="00005218" w:rsidRPr="00403228">
        <w:rPr>
          <w:rFonts w:ascii="Times New Roman" w:hAnsi="Times New Roman" w:cs="Times New Roman"/>
          <w:sz w:val="24"/>
          <w:szCs w:val="24"/>
        </w:rPr>
        <w:t xml:space="preserve"> </w:t>
      </w:r>
      <w:r w:rsidR="00005218" w:rsidRPr="00403228">
        <w:rPr>
          <w:rFonts w:ascii="Times New Roman" w:hAnsi="Times New Roman" w:cs="Times New Roman"/>
          <w:i/>
          <w:sz w:val="24"/>
          <w:szCs w:val="24"/>
        </w:rPr>
        <w:t>F</w:t>
      </w:r>
      <w:r w:rsidR="00005218">
        <w:rPr>
          <w:rFonts w:ascii="Times New Roman" w:hAnsi="Times New Roman" w:cs="Times New Roman"/>
          <w:sz w:val="24"/>
          <w:szCs w:val="24"/>
        </w:rPr>
        <w:t>(3, 51)</w:t>
      </w:r>
      <w:r w:rsidR="00005218" w:rsidRPr="00403228">
        <w:rPr>
          <w:rFonts w:ascii="Times New Roman" w:hAnsi="Times New Roman" w:cs="Times New Roman"/>
          <w:sz w:val="24"/>
          <w:szCs w:val="24"/>
        </w:rPr>
        <w:t xml:space="preserve"> = 2.541, </w:t>
      </w:r>
      <w:r w:rsidR="00005218" w:rsidRPr="00403228">
        <w:rPr>
          <w:rFonts w:ascii="Times New Roman" w:hAnsi="Times New Roman" w:cs="Times New Roman"/>
          <w:i/>
          <w:sz w:val="24"/>
          <w:szCs w:val="24"/>
        </w:rPr>
        <w:t>p</w:t>
      </w:r>
      <w:r w:rsidR="00005218" w:rsidRPr="00403228">
        <w:rPr>
          <w:rFonts w:ascii="Times New Roman" w:hAnsi="Times New Roman" w:cs="Times New Roman"/>
          <w:sz w:val="24"/>
          <w:szCs w:val="24"/>
        </w:rPr>
        <w:t xml:space="preserve"> = 0.07</w:t>
      </w:r>
      <w:r w:rsidR="00005218">
        <w:rPr>
          <w:rFonts w:ascii="Times New Roman" w:hAnsi="Times New Roman" w:cs="Times New Roman"/>
          <w:sz w:val="24"/>
          <w:szCs w:val="24"/>
        </w:rPr>
        <w:t xml:space="preserve">.  Dissecting this with orthogonal planned comparisons </w:t>
      </w:r>
      <w:r w:rsidR="00AD32DE">
        <w:rPr>
          <w:rFonts w:ascii="Times New Roman" w:hAnsi="Times New Roman" w:cs="Times New Roman"/>
          <w:sz w:val="24"/>
          <w:szCs w:val="24"/>
        </w:rPr>
        <w:t xml:space="preserve">showed </w:t>
      </w:r>
      <w:r w:rsidR="002C761E">
        <w:rPr>
          <w:rFonts w:ascii="Times New Roman" w:hAnsi="Times New Roman" w:cs="Times New Roman"/>
          <w:sz w:val="24"/>
          <w:szCs w:val="24"/>
        </w:rPr>
        <w:t xml:space="preserve">an </w:t>
      </w:r>
      <w:r w:rsidR="00AD32DE">
        <w:rPr>
          <w:rFonts w:ascii="Times New Roman" w:hAnsi="Times New Roman" w:cs="Times New Roman"/>
          <w:sz w:val="24"/>
          <w:szCs w:val="24"/>
        </w:rPr>
        <w:t xml:space="preserve">interference effect due to unpleasant words </w:t>
      </w:r>
      <w:r w:rsidR="00765BB1">
        <w:rPr>
          <w:rFonts w:ascii="Times New Roman" w:hAnsi="Times New Roman" w:cs="Times New Roman"/>
          <w:sz w:val="24"/>
          <w:szCs w:val="24"/>
        </w:rPr>
        <w:t xml:space="preserve">that was </w:t>
      </w:r>
      <w:r w:rsidR="00F83BEF">
        <w:rPr>
          <w:rFonts w:ascii="Times New Roman" w:hAnsi="Times New Roman" w:cs="Times New Roman"/>
          <w:sz w:val="24"/>
          <w:szCs w:val="24"/>
        </w:rPr>
        <w:t xml:space="preserve">greater </w:t>
      </w:r>
      <w:r w:rsidR="00AD32DE">
        <w:rPr>
          <w:rFonts w:ascii="Times New Roman" w:hAnsi="Times New Roman" w:cs="Times New Roman"/>
          <w:sz w:val="24"/>
          <w:szCs w:val="24"/>
        </w:rPr>
        <w:t xml:space="preserve">for </w:t>
      </w:r>
      <w:r w:rsidR="00AD32DE" w:rsidRPr="007B1B3B">
        <w:rPr>
          <w:rFonts w:ascii="Times New Roman" w:hAnsi="Times New Roman" w:cs="Times New Roman"/>
          <w:sz w:val="24"/>
          <w:szCs w:val="24"/>
        </w:rPr>
        <w:t xml:space="preserve">AP </w:t>
      </w:r>
      <w:r w:rsidR="002C761E">
        <w:rPr>
          <w:rFonts w:ascii="Times New Roman" w:hAnsi="Times New Roman" w:cs="Times New Roman"/>
          <w:sz w:val="24"/>
          <w:szCs w:val="24"/>
        </w:rPr>
        <w:t>and</w:t>
      </w:r>
      <w:r w:rsidR="00AD32DE" w:rsidRPr="007B1B3B">
        <w:rPr>
          <w:rFonts w:ascii="Times New Roman" w:hAnsi="Times New Roman" w:cs="Times New Roman"/>
          <w:sz w:val="24"/>
          <w:szCs w:val="24"/>
        </w:rPr>
        <w:t xml:space="preserve"> A</w:t>
      </w:r>
      <w:r w:rsidR="00AD32DE">
        <w:rPr>
          <w:rFonts w:ascii="Times New Roman" w:hAnsi="Times New Roman" w:cs="Times New Roman"/>
          <w:sz w:val="24"/>
          <w:szCs w:val="24"/>
        </w:rPr>
        <w:t>R</w:t>
      </w:r>
      <w:r w:rsidR="00AD32DE" w:rsidRPr="007B1B3B">
        <w:rPr>
          <w:rFonts w:ascii="Times New Roman" w:hAnsi="Times New Roman" w:cs="Times New Roman"/>
          <w:sz w:val="24"/>
          <w:szCs w:val="24"/>
        </w:rPr>
        <w:t xml:space="preserve"> </w:t>
      </w:r>
      <w:r w:rsidR="00F83BEF">
        <w:rPr>
          <w:rFonts w:ascii="Times New Roman" w:hAnsi="Times New Roman" w:cs="Times New Roman"/>
          <w:sz w:val="24"/>
          <w:szCs w:val="24"/>
        </w:rPr>
        <w:t>vs.</w:t>
      </w:r>
      <w:r w:rsidR="00AD32DE">
        <w:rPr>
          <w:rFonts w:ascii="Times New Roman" w:hAnsi="Times New Roman" w:cs="Times New Roman"/>
          <w:sz w:val="24"/>
          <w:szCs w:val="24"/>
        </w:rPr>
        <w:t xml:space="preserve"> </w:t>
      </w:r>
      <w:r w:rsidR="00AD32DE" w:rsidRPr="007B1B3B">
        <w:rPr>
          <w:rFonts w:ascii="Times New Roman" w:hAnsi="Times New Roman" w:cs="Times New Roman"/>
          <w:sz w:val="24"/>
          <w:szCs w:val="24"/>
        </w:rPr>
        <w:t>AD</w:t>
      </w:r>
      <w:r w:rsidR="00AD32DE">
        <w:rPr>
          <w:rFonts w:ascii="Times New Roman" w:hAnsi="Times New Roman" w:cs="Times New Roman"/>
          <w:sz w:val="24"/>
          <w:szCs w:val="24"/>
        </w:rPr>
        <w:t xml:space="preserve"> </w:t>
      </w:r>
      <w:r w:rsidR="002C761E">
        <w:rPr>
          <w:rFonts w:ascii="Times New Roman" w:hAnsi="Times New Roman" w:cs="Times New Roman"/>
          <w:sz w:val="24"/>
          <w:szCs w:val="24"/>
        </w:rPr>
        <w:t>and</w:t>
      </w:r>
      <w:r w:rsidR="00AD32DE">
        <w:rPr>
          <w:rFonts w:ascii="Times New Roman" w:hAnsi="Times New Roman" w:cs="Times New Roman"/>
          <w:sz w:val="24"/>
          <w:szCs w:val="24"/>
        </w:rPr>
        <w:t xml:space="preserve"> CON, </w:t>
      </w:r>
      <w:r w:rsidR="00AD32DE">
        <w:rPr>
          <w:rFonts w:ascii="Times New Roman" w:hAnsi="Times New Roman" w:cs="Times New Roman"/>
          <w:i/>
          <w:sz w:val="24"/>
          <w:szCs w:val="24"/>
        </w:rPr>
        <w:t>t</w:t>
      </w:r>
      <w:r w:rsidR="00AD32DE">
        <w:rPr>
          <w:rFonts w:ascii="Times New Roman" w:hAnsi="Times New Roman" w:cs="Times New Roman"/>
          <w:sz w:val="24"/>
          <w:szCs w:val="24"/>
        </w:rPr>
        <w:t xml:space="preserve">(51) = 2.18, </w:t>
      </w:r>
      <w:r w:rsidR="00AD32DE">
        <w:rPr>
          <w:rFonts w:ascii="Times New Roman" w:hAnsi="Times New Roman" w:cs="Times New Roman"/>
          <w:i/>
          <w:sz w:val="24"/>
          <w:szCs w:val="24"/>
        </w:rPr>
        <w:t>p</w:t>
      </w:r>
      <w:r w:rsidR="00AD32DE">
        <w:rPr>
          <w:rFonts w:ascii="Times New Roman" w:hAnsi="Times New Roman" w:cs="Times New Roman"/>
          <w:sz w:val="24"/>
          <w:szCs w:val="24"/>
        </w:rPr>
        <w:t xml:space="preserve"> = 0.03</w:t>
      </w:r>
      <w:r w:rsidR="00F83BEF">
        <w:rPr>
          <w:rFonts w:ascii="Times New Roman" w:hAnsi="Times New Roman" w:cs="Times New Roman"/>
          <w:sz w:val="24"/>
          <w:szCs w:val="24"/>
        </w:rPr>
        <w:t>,</w:t>
      </w:r>
      <w:r w:rsidR="00AD32DE">
        <w:rPr>
          <w:rFonts w:ascii="Times New Roman" w:hAnsi="Times New Roman" w:cs="Times New Roman"/>
          <w:sz w:val="24"/>
          <w:szCs w:val="24"/>
        </w:rPr>
        <w:t xml:space="preserve"> no</w:t>
      </w:r>
      <w:r w:rsidR="00F83BEF">
        <w:rPr>
          <w:rFonts w:ascii="Times New Roman" w:hAnsi="Times New Roman" w:cs="Times New Roman"/>
          <w:sz w:val="24"/>
          <w:szCs w:val="24"/>
        </w:rPr>
        <w:t>t</w:t>
      </w:r>
      <w:r w:rsidR="00AD32DE">
        <w:rPr>
          <w:rFonts w:ascii="Times New Roman" w:hAnsi="Times New Roman" w:cs="Times New Roman"/>
          <w:sz w:val="24"/>
          <w:szCs w:val="24"/>
        </w:rPr>
        <w:t xml:space="preserve"> </w:t>
      </w:r>
      <w:r w:rsidR="00005218">
        <w:rPr>
          <w:rFonts w:ascii="Times New Roman" w:hAnsi="Times New Roman" w:cs="Times New Roman"/>
          <w:sz w:val="24"/>
          <w:szCs w:val="24"/>
        </w:rPr>
        <w:t>differen</w:t>
      </w:r>
      <w:r w:rsidR="00F83BEF">
        <w:rPr>
          <w:rFonts w:ascii="Times New Roman" w:hAnsi="Times New Roman" w:cs="Times New Roman"/>
          <w:sz w:val="24"/>
          <w:szCs w:val="24"/>
        </w:rPr>
        <w:t>t</w:t>
      </w:r>
      <w:r w:rsidR="00AD32DE">
        <w:rPr>
          <w:rFonts w:ascii="Times New Roman" w:hAnsi="Times New Roman" w:cs="Times New Roman"/>
          <w:sz w:val="24"/>
          <w:szCs w:val="24"/>
        </w:rPr>
        <w:t xml:space="preserve"> for </w:t>
      </w:r>
      <w:r w:rsidR="00005218">
        <w:rPr>
          <w:rFonts w:ascii="Times New Roman" w:hAnsi="Times New Roman" w:cs="Times New Roman"/>
          <w:sz w:val="24"/>
          <w:szCs w:val="24"/>
        </w:rPr>
        <w:t xml:space="preserve">AP </w:t>
      </w:r>
      <w:r w:rsidR="00F83BEF">
        <w:rPr>
          <w:rFonts w:ascii="Times New Roman" w:hAnsi="Times New Roman" w:cs="Times New Roman"/>
          <w:sz w:val="24"/>
          <w:szCs w:val="24"/>
        </w:rPr>
        <w:t>vs.</w:t>
      </w:r>
      <w:r w:rsidR="00005218">
        <w:rPr>
          <w:rFonts w:ascii="Times New Roman" w:hAnsi="Times New Roman" w:cs="Times New Roman"/>
          <w:sz w:val="24"/>
          <w:szCs w:val="24"/>
        </w:rPr>
        <w:t xml:space="preserve"> AR, </w:t>
      </w:r>
      <w:r w:rsidR="00005218">
        <w:rPr>
          <w:rFonts w:ascii="Times New Roman" w:hAnsi="Times New Roman" w:cs="Times New Roman"/>
          <w:i/>
          <w:sz w:val="24"/>
          <w:szCs w:val="24"/>
        </w:rPr>
        <w:t>t</w:t>
      </w:r>
      <w:r w:rsidR="00005218">
        <w:rPr>
          <w:rFonts w:ascii="Times New Roman" w:hAnsi="Times New Roman" w:cs="Times New Roman"/>
          <w:sz w:val="24"/>
          <w:szCs w:val="24"/>
        </w:rPr>
        <w:t xml:space="preserve">(51) = -0.96, </w:t>
      </w:r>
      <w:r w:rsidR="00005218">
        <w:rPr>
          <w:rFonts w:ascii="Times New Roman" w:hAnsi="Times New Roman" w:cs="Times New Roman"/>
          <w:i/>
          <w:sz w:val="24"/>
          <w:szCs w:val="24"/>
        </w:rPr>
        <w:t>p</w:t>
      </w:r>
      <w:r w:rsidR="00005218">
        <w:rPr>
          <w:rFonts w:ascii="Times New Roman" w:hAnsi="Times New Roman" w:cs="Times New Roman"/>
          <w:sz w:val="24"/>
          <w:szCs w:val="24"/>
        </w:rPr>
        <w:t xml:space="preserve"> = 0.34, </w:t>
      </w:r>
      <w:r w:rsidR="00F83BEF">
        <w:rPr>
          <w:rFonts w:ascii="Times New Roman" w:hAnsi="Times New Roman" w:cs="Times New Roman"/>
          <w:sz w:val="24"/>
          <w:szCs w:val="24"/>
        </w:rPr>
        <w:t xml:space="preserve">and </w:t>
      </w:r>
      <w:r w:rsidR="0016567C">
        <w:rPr>
          <w:rFonts w:ascii="Times New Roman" w:hAnsi="Times New Roman" w:cs="Times New Roman"/>
          <w:sz w:val="24"/>
          <w:szCs w:val="24"/>
        </w:rPr>
        <w:t xml:space="preserve">marginally </w:t>
      </w:r>
      <w:r w:rsidR="00F83BEF">
        <w:rPr>
          <w:rFonts w:ascii="Times New Roman" w:hAnsi="Times New Roman" w:cs="Times New Roman"/>
          <w:sz w:val="24"/>
          <w:szCs w:val="24"/>
        </w:rPr>
        <w:t>less for</w:t>
      </w:r>
      <w:r w:rsidR="00AD32DE">
        <w:rPr>
          <w:rFonts w:ascii="Times New Roman" w:hAnsi="Times New Roman" w:cs="Times New Roman"/>
          <w:sz w:val="24"/>
          <w:szCs w:val="24"/>
        </w:rPr>
        <w:t xml:space="preserve"> </w:t>
      </w:r>
      <w:r w:rsidR="00005218" w:rsidRPr="007B1B3B">
        <w:rPr>
          <w:rFonts w:ascii="Times New Roman" w:hAnsi="Times New Roman" w:cs="Times New Roman"/>
          <w:sz w:val="24"/>
          <w:szCs w:val="24"/>
        </w:rPr>
        <w:t>AD vs. CON</w:t>
      </w:r>
      <w:r w:rsidR="00005218">
        <w:rPr>
          <w:rFonts w:ascii="Times New Roman" w:hAnsi="Times New Roman" w:cs="Times New Roman"/>
          <w:sz w:val="24"/>
          <w:szCs w:val="24"/>
        </w:rPr>
        <w:t xml:space="preserve">, </w:t>
      </w:r>
      <w:r w:rsidR="00005218">
        <w:rPr>
          <w:rFonts w:ascii="Times New Roman" w:hAnsi="Times New Roman" w:cs="Times New Roman"/>
          <w:i/>
          <w:sz w:val="24"/>
          <w:szCs w:val="24"/>
        </w:rPr>
        <w:t>t</w:t>
      </w:r>
      <w:r w:rsidR="00005218">
        <w:rPr>
          <w:rFonts w:ascii="Times New Roman" w:hAnsi="Times New Roman" w:cs="Times New Roman"/>
          <w:sz w:val="24"/>
          <w:szCs w:val="24"/>
        </w:rPr>
        <w:t xml:space="preserve">(51) = -1.78, </w:t>
      </w:r>
      <w:r w:rsidR="00005218">
        <w:rPr>
          <w:rFonts w:ascii="Times New Roman" w:hAnsi="Times New Roman" w:cs="Times New Roman"/>
          <w:i/>
          <w:sz w:val="24"/>
          <w:szCs w:val="24"/>
        </w:rPr>
        <w:t>p</w:t>
      </w:r>
      <w:r w:rsidR="00005218">
        <w:rPr>
          <w:rFonts w:ascii="Times New Roman" w:hAnsi="Times New Roman" w:cs="Times New Roman"/>
          <w:sz w:val="24"/>
          <w:szCs w:val="24"/>
        </w:rPr>
        <w:t xml:space="preserve"> = 0.</w:t>
      </w:r>
      <w:r w:rsidR="00A81BEB">
        <w:rPr>
          <w:rFonts w:ascii="Times New Roman" w:hAnsi="Times New Roman" w:cs="Times New Roman"/>
          <w:sz w:val="24"/>
          <w:szCs w:val="24"/>
        </w:rPr>
        <w:t>0</w:t>
      </w:r>
      <w:r w:rsidR="00005218">
        <w:rPr>
          <w:rFonts w:ascii="Times New Roman" w:hAnsi="Times New Roman" w:cs="Times New Roman"/>
          <w:sz w:val="24"/>
          <w:szCs w:val="24"/>
        </w:rPr>
        <w:t xml:space="preserve">8.  </w:t>
      </w:r>
      <w:r w:rsidRPr="0064287D">
        <w:rPr>
          <w:rFonts w:ascii="Times New Roman" w:hAnsi="Times New Roman" w:cs="Times New Roman"/>
          <w:sz w:val="24"/>
          <w:szCs w:val="24"/>
        </w:rPr>
        <w:t xml:space="preserve">A one-way between-groups ANOVA confirmed that </w:t>
      </w:r>
      <w:r w:rsidR="00765BB1">
        <w:rPr>
          <w:rFonts w:ascii="Times New Roman" w:hAnsi="Times New Roman" w:cs="Times New Roman"/>
          <w:sz w:val="24"/>
          <w:szCs w:val="24"/>
        </w:rPr>
        <w:t>these</w:t>
      </w:r>
      <w:r w:rsidRPr="0064287D">
        <w:rPr>
          <w:rFonts w:ascii="Times New Roman" w:hAnsi="Times New Roman" w:cs="Times New Roman"/>
          <w:sz w:val="24"/>
          <w:szCs w:val="24"/>
        </w:rPr>
        <w:t xml:space="preserve"> group difference</w:t>
      </w:r>
      <w:r w:rsidR="00765BB1">
        <w:rPr>
          <w:rFonts w:ascii="Times New Roman" w:hAnsi="Times New Roman" w:cs="Times New Roman"/>
          <w:sz w:val="24"/>
          <w:szCs w:val="24"/>
        </w:rPr>
        <w:t>s</w:t>
      </w:r>
      <w:r w:rsidRPr="0064287D">
        <w:rPr>
          <w:rFonts w:ascii="Times New Roman" w:hAnsi="Times New Roman" w:cs="Times New Roman"/>
          <w:sz w:val="24"/>
          <w:szCs w:val="24"/>
        </w:rPr>
        <w:t xml:space="preserve"> in interference effect w</w:t>
      </w:r>
      <w:r w:rsidR="00765BB1">
        <w:rPr>
          <w:rFonts w:ascii="Times New Roman" w:hAnsi="Times New Roman" w:cs="Times New Roman"/>
          <w:sz w:val="24"/>
          <w:szCs w:val="24"/>
        </w:rPr>
        <w:t>ere</w:t>
      </w:r>
      <w:r w:rsidRPr="0064287D">
        <w:rPr>
          <w:rFonts w:ascii="Times New Roman" w:hAnsi="Times New Roman" w:cs="Times New Roman"/>
          <w:sz w:val="24"/>
          <w:szCs w:val="24"/>
        </w:rPr>
        <w:t xml:space="preserve"> not driven by group differences in RT for neutral word</w:t>
      </w:r>
      <w:r w:rsidR="00170208">
        <w:rPr>
          <w:rFonts w:ascii="Times New Roman" w:hAnsi="Times New Roman" w:cs="Times New Roman"/>
          <w:sz w:val="24"/>
          <w:szCs w:val="24"/>
        </w:rPr>
        <w:t>s,</w:t>
      </w:r>
      <w:r w:rsidR="005C2757">
        <w:rPr>
          <w:rFonts w:ascii="Times New Roman" w:hAnsi="Times New Roman" w:cs="Times New Roman"/>
          <w:sz w:val="24"/>
          <w:szCs w:val="24"/>
        </w:rPr>
        <w:t xml:space="preserve"> </w:t>
      </w:r>
      <w:r w:rsidRPr="00BD1B15">
        <w:rPr>
          <w:rFonts w:ascii="Times New Roman" w:hAnsi="Times New Roman" w:cs="Times New Roman"/>
          <w:i/>
          <w:sz w:val="24"/>
          <w:szCs w:val="24"/>
        </w:rPr>
        <w:t>F</w:t>
      </w:r>
      <w:r w:rsidRPr="0064287D">
        <w:rPr>
          <w:rFonts w:ascii="Times New Roman" w:hAnsi="Times New Roman" w:cs="Times New Roman"/>
          <w:sz w:val="24"/>
          <w:szCs w:val="24"/>
        </w:rPr>
        <w:t>(3, 5</w:t>
      </w:r>
      <w:r w:rsidR="009D6684">
        <w:rPr>
          <w:rFonts w:ascii="Times New Roman" w:hAnsi="Times New Roman" w:cs="Times New Roman"/>
          <w:sz w:val="24"/>
          <w:szCs w:val="24"/>
        </w:rPr>
        <w:t>1</w:t>
      </w:r>
      <w:r w:rsidRPr="0064287D">
        <w:rPr>
          <w:rFonts w:ascii="Times New Roman" w:hAnsi="Times New Roman" w:cs="Times New Roman"/>
          <w:sz w:val="24"/>
          <w:szCs w:val="24"/>
        </w:rPr>
        <w:t xml:space="preserve">) = 0.62, </w:t>
      </w:r>
      <w:r w:rsidRPr="00BD1B15">
        <w:rPr>
          <w:rFonts w:ascii="Times New Roman" w:hAnsi="Times New Roman" w:cs="Times New Roman"/>
          <w:i/>
          <w:sz w:val="24"/>
          <w:szCs w:val="24"/>
        </w:rPr>
        <w:t>p</w:t>
      </w:r>
      <w:r w:rsidRPr="0064287D">
        <w:rPr>
          <w:rFonts w:ascii="Times New Roman" w:hAnsi="Times New Roman" w:cs="Times New Roman"/>
          <w:sz w:val="24"/>
          <w:szCs w:val="24"/>
        </w:rPr>
        <w:t xml:space="preserve"> = 0.61.  </w:t>
      </w:r>
      <w:r w:rsidR="00566C28" w:rsidRPr="00181FBB">
        <w:rPr>
          <w:rFonts w:ascii="Times New Roman" w:hAnsi="Times New Roman" w:cs="Times New Roman"/>
          <w:sz w:val="24"/>
          <w:szCs w:val="24"/>
        </w:rPr>
        <w:t>Finally, a</w:t>
      </w:r>
      <w:r w:rsidR="00035D58" w:rsidRPr="00181FBB">
        <w:rPr>
          <w:rFonts w:ascii="Times New Roman" w:hAnsi="Times New Roman" w:cs="Times New Roman"/>
          <w:sz w:val="24"/>
          <w:szCs w:val="24"/>
        </w:rPr>
        <w:t xml:space="preserve"> one-way between-groups ANOVA confirmed that there was no significant </w:t>
      </w:r>
      <w:r w:rsidR="007A2231" w:rsidRPr="00181FBB">
        <w:rPr>
          <w:rFonts w:ascii="Times New Roman" w:hAnsi="Times New Roman" w:cs="Times New Roman"/>
          <w:sz w:val="24"/>
          <w:szCs w:val="24"/>
        </w:rPr>
        <w:t xml:space="preserve">effect of </w:t>
      </w:r>
      <w:r w:rsidR="00840123" w:rsidRPr="00181FBB">
        <w:rPr>
          <w:rFonts w:ascii="Times New Roman" w:hAnsi="Times New Roman" w:cs="Times New Roman"/>
          <w:sz w:val="24"/>
          <w:szCs w:val="24"/>
        </w:rPr>
        <w:t xml:space="preserve">group </w:t>
      </w:r>
      <w:r w:rsidR="007A2231" w:rsidRPr="00181FBB">
        <w:rPr>
          <w:rFonts w:ascii="Times New Roman" w:hAnsi="Times New Roman" w:cs="Times New Roman"/>
          <w:sz w:val="24"/>
          <w:szCs w:val="24"/>
        </w:rPr>
        <w:t xml:space="preserve">on </w:t>
      </w:r>
      <w:r w:rsidR="00840123" w:rsidRPr="00181FBB">
        <w:rPr>
          <w:rFonts w:ascii="Times New Roman" w:hAnsi="Times New Roman" w:cs="Times New Roman"/>
          <w:sz w:val="24"/>
          <w:szCs w:val="24"/>
        </w:rPr>
        <w:t xml:space="preserve">interference </w:t>
      </w:r>
      <w:r w:rsidR="007A2231" w:rsidRPr="00181FBB">
        <w:rPr>
          <w:rFonts w:ascii="Times New Roman" w:hAnsi="Times New Roman" w:cs="Times New Roman"/>
          <w:sz w:val="24"/>
          <w:szCs w:val="24"/>
        </w:rPr>
        <w:t xml:space="preserve">due to </w:t>
      </w:r>
      <w:r w:rsidR="00035D58" w:rsidRPr="00181FBB">
        <w:rPr>
          <w:rFonts w:ascii="Times New Roman" w:hAnsi="Times New Roman" w:cs="Times New Roman"/>
          <w:sz w:val="24"/>
          <w:szCs w:val="24"/>
        </w:rPr>
        <w:t xml:space="preserve">pleasant </w:t>
      </w:r>
      <w:r w:rsidR="00840123" w:rsidRPr="00181FBB">
        <w:rPr>
          <w:rFonts w:ascii="Times New Roman" w:hAnsi="Times New Roman" w:cs="Times New Roman"/>
          <w:sz w:val="24"/>
          <w:szCs w:val="24"/>
        </w:rPr>
        <w:t>distractors</w:t>
      </w:r>
      <w:r w:rsidR="00035D58" w:rsidRPr="00181FBB">
        <w:rPr>
          <w:rFonts w:ascii="Times New Roman" w:hAnsi="Times New Roman" w:cs="Times New Roman"/>
          <w:sz w:val="24"/>
          <w:szCs w:val="24"/>
        </w:rPr>
        <w:t>,</w:t>
      </w:r>
      <w:r w:rsidR="002A747E" w:rsidRPr="00181FBB">
        <w:rPr>
          <w:rFonts w:ascii="Times New Roman" w:hAnsi="Times New Roman" w:cs="Times New Roman"/>
          <w:sz w:val="24"/>
          <w:szCs w:val="24"/>
        </w:rPr>
        <w:t xml:space="preserve"> </w:t>
      </w:r>
      <w:r w:rsidR="00035D58" w:rsidRPr="00181FBB">
        <w:rPr>
          <w:rFonts w:ascii="Times New Roman" w:hAnsi="Times New Roman" w:cs="Times New Roman"/>
          <w:i/>
          <w:sz w:val="24"/>
          <w:szCs w:val="24"/>
        </w:rPr>
        <w:t>F</w:t>
      </w:r>
      <w:r w:rsidR="00035D58" w:rsidRPr="00181FBB">
        <w:rPr>
          <w:rFonts w:ascii="Times New Roman" w:hAnsi="Times New Roman" w:cs="Times New Roman"/>
          <w:sz w:val="24"/>
          <w:szCs w:val="24"/>
        </w:rPr>
        <w:t>(3,</w:t>
      </w:r>
      <w:r w:rsidR="00E15964">
        <w:rPr>
          <w:rFonts w:ascii="Times New Roman" w:hAnsi="Times New Roman" w:cs="Times New Roman"/>
          <w:sz w:val="24"/>
          <w:szCs w:val="24"/>
        </w:rPr>
        <w:t xml:space="preserve"> </w:t>
      </w:r>
      <w:r w:rsidR="00035D58" w:rsidRPr="00181FBB">
        <w:rPr>
          <w:rFonts w:ascii="Times New Roman" w:hAnsi="Times New Roman" w:cs="Times New Roman"/>
          <w:sz w:val="24"/>
          <w:szCs w:val="24"/>
        </w:rPr>
        <w:t xml:space="preserve">51) = .253, </w:t>
      </w:r>
      <w:r w:rsidR="00035D58" w:rsidRPr="00181FBB">
        <w:rPr>
          <w:rFonts w:ascii="Times New Roman" w:hAnsi="Times New Roman" w:cs="Times New Roman"/>
          <w:i/>
          <w:sz w:val="24"/>
          <w:szCs w:val="24"/>
        </w:rPr>
        <w:t>p</w:t>
      </w:r>
      <w:r w:rsidR="00035D58" w:rsidRPr="00181FBB">
        <w:rPr>
          <w:rFonts w:ascii="Times New Roman" w:hAnsi="Times New Roman" w:cs="Times New Roman"/>
          <w:sz w:val="24"/>
          <w:szCs w:val="24"/>
        </w:rPr>
        <w:t xml:space="preserve"> &gt; 0.5.</w:t>
      </w:r>
    </w:p>
    <w:p w14:paraId="175D069F" w14:textId="6F709367" w:rsidR="004F12AB" w:rsidRDefault="00B94840" w:rsidP="003F0013">
      <w:pPr>
        <w:spacing w:after="0" w:line="480" w:lineRule="auto"/>
        <w:rPr>
          <w:rFonts w:ascii="Times New Roman" w:hAnsi="Times New Roman" w:cs="Times New Roman"/>
          <w:b/>
          <w:sz w:val="24"/>
          <w:szCs w:val="24"/>
        </w:rPr>
      </w:pPr>
      <w:r w:rsidRPr="00557C6B">
        <w:rPr>
          <w:rFonts w:ascii="Times New Roman" w:hAnsi="Times New Roman" w:cs="Times New Roman"/>
          <w:b/>
          <w:sz w:val="24"/>
          <w:szCs w:val="24"/>
        </w:rPr>
        <w:t>Group differences in rACC functional c</w:t>
      </w:r>
      <w:r w:rsidR="00797573" w:rsidRPr="00557C6B">
        <w:rPr>
          <w:rFonts w:ascii="Times New Roman" w:hAnsi="Times New Roman" w:cs="Times New Roman"/>
          <w:b/>
          <w:sz w:val="24"/>
          <w:szCs w:val="24"/>
        </w:rPr>
        <w:t>onnectivity</w:t>
      </w:r>
      <w:r w:rsidR="007A2231">
        <w:rPr>
          <w:rFonts w:ascii="Times New Roman" w:hAnsi="Times New Roman" w:cs="Times New Roman"/>
          <w:b/>
          <w:sz w:val="24"/>
          <w:szCs w:val="24"/>
        </w:rPr>
        <w:t xml:space="preserve"> for unpleasant vs. neutral words</w:t>
      </w:r>
    </w:p>
    <w:p w14:paraId="18234C83" w14:textId="4449EA27" w:rsidR="00797573" w:rsidRPr="00403228" w:rsidRDefault="00EA6F8C" w:rsidP="00C025F0">
      <w:pPr>
        <w:spacing w:after="0" w:line="480" w:lineRule="auto"/>
        <w:ind w:firstLine="720"/>
        <w:rPr>
          <w:rFonts w:ascii="Times New Roman" w:hAnsi="Times New Roman" w:cs="Times New Roman"/>
          <w:sz w:val="24"/>
          <w:szCs w:val="24"/>
        </w:rPr>
      </w:pPr>
      <w:r w:rsidRPr="000C1F86">
        <w:rPr>
          <w:rFonts w:ascii="Times New Roman" w:hAnsi="Times New Roman" w:cs="Times New Roman"/>
          <w:sz w:val="24"/>
          <w:szCs w:val="24"/>
        </w:rPr>
        <w:t xml:space="preserve">Neurally, </w:t>
      </w:r>
      <w:r w:rsidR="00044C3E" w:rsidRPr="000C1F86">
        <w:rPr>
          <w:rFonts w:ascii="Times New Roman" w:hAnsi="Times New Roman" w:cs="Times New Roman"/>
          <w:sz w:val="24"/>
          <w:szCs w:val="24"/>
        </w:rPr>
        <w:t>it was</w:t>
      </w:r>
      <w:r w:rsidRPr="000C1F86">
        <w:rPr>
          <w:rFonts w:ascii="Times New Roman" w:hAnsi="Times New Roman" w:cs="Times New Roman"/>
          <w:sz w:val="24"/>
          <w:szCs w:val="24"/>
        </w:rPr>
        <w:t xml:space="preserve"> hypothesized that </w:t>
      </w:r>
      <w:r w:rsidR="00F437D0" w:rsidRPr="000C1F86">
        <w:rPr>
          <w:rFonts w:ascii="Times New Roman" w:hAnsi="Times New Roman" w:cs="Times New Roman"/>
          <w:sz w:val="24"/>
          <w:szCs w:val="24"/>
        </w:rPr>
        <w:t xml:space="preserve">differential </w:t>
      </w:r>
      <w:r w:rsidRPr="000C1F86">
        <w:rPr>
          <w:rFonts w:ascii="Times New Roman" w:hAnsi="Times New Roman" w:cs="Times New Roman"/>
          <w:sz w:val="24"/>
          <w:szCs w:val="24"/>
        </w:rPr>
        <w:t xml:space="preserve">functional coupling of rACC with AIC </w:t>
      </w:r>
      <w:r w:rsidR="00344671" w:rsidRPr="000C1F86">
        <w:rPr>
          <w:rFonts w:ascii="Times New Roman" w:hAnsi="Times New Roman" w:cs="Times New Roman"/>
          <w:sz w:val="24"/>
          <w:szCs w:val="24"/>
        </w:rPr>
        <w:t xml:space="preserve">and amygdala </w:t>
      </w:r>
      <w:r w:rsidRPr="000C1F86">
        <w:rPr>
          <w:rFonts w:ascii="Times New Roman" w:hAnsi="Times New Roman" w:cs="Times New Roman"/>
          <w:sz w:val="24"/>
          <w:szCs w:val="24"/>
        </w:rPr>
        <w:t xml:space="preserve">during unpleasant </w:t>
      </w:r>
      <w:r w:rsidR="00042FD6">
        <w:rPr>
          <w:rFonts w:ascii="Times New Roman" w:hAnsi="Times New Roman" w:cs="Times New Roman"/>
          <w:sz w:val="24"/>
          <w:szCs w:val="24"/>
        </w:rPr>
        <w:t>vs.</w:t>
      </w:r>
      <w:r w:rsidRPr="000C1F86">
        <w:rPr>
          <w:rFonts w:ascii="Times New Roman" w:hAnsi="Times New Roman" w:cs="Times New Roman"/>
          <w:sz w:val="24"/>
          <w:szCs w:val="24"/>
        </w:rPr>
        <w:t xml:space="preserve"> neutral words w</w:t>
      </w:r>
      <w:r w:rsidR="00F437D0" w:rsidRPr="000C1F86">
        <w:rPr>
          <w:rFonts w:ascii="Times New Roman" w:hAnsi="Times New Roman" w:cs="Times New Roman"/>
          <w:sz w:val="24"/>
          <w:szCs w:val="24"/>
        </w:rPr>
        <w:t>ould</w:t>
      </w:r>
      <w:r w:rsidRPr="000C1F86">
        <w:rPr>
          <w:rFonts w:ascii="Times New Roman" w:hAnsi="Times New Roman" w:cs="Times New Roman"/>
          <w:sz w:val="24"/>
          <w:szCs w:val="24"/>
        </w:rPr>
        <w:t xml:space="preserve"> be </w:t>
      </w:r>
      <w:r w:rsidR="00F437D0" w:rsidRPr="000C1F86">
        <w:rPr>
          <w:rFonts w:ascii="Times New Roman" w:hAnsi="Times New Roman" w:cs="Times New Roman"/>
          <w:sz w:val="24"/>
          <w:szCs w:val="24"/>
        </w:rPr>
        <w:t xml:space="preserve">AP &lt; AR&lt; AD = </w:t>
      </w:r>
      <w:r w:rsidRPr="000C1F86">
        <w:rPr>
          <w:rFonts w:ascii="Times New Roman" w:hAnsi="Times New Roman" w:cs="Times New Roman"/>
          <w:sz w:val="24"/>
          <w:szCs w:val="24"/>
        </w:rPr>
        <w:t>CON</w:t>
      </w:r>
      <w:r w:rsidR="00742ECB" w:rsidRPr="000C1F86">
        <w:rPr>
          <w:rFonts w:ascii="Times New Roman" w:hAnsi="Times New Roman" w:cs="Times New Roman"/>
          <w:sz w:val="24"/>
          <w:szCs w:val="24"/>
        </w:rPr>
        <w:t xml:space="preserve">.  </w:t>
      </w:r>
      <w:r w:rsidR="00FA1191">
        <w:rPr>
          <w:rFonts w:ascii="Times New Roman" w:hAnsi="Times New Roman" w:cs="Times New Roman"/>
          <w:sz w:val="24"/>
          <w:szCs w:val="24"/>
        </w:rPr>
        <w:t>A</w:t>
      </w:r>
      <w:r w:rsidR="00797573" w:rsidRPr="00403228">
        <w:rPr>
          <w:rFonts w:ascii="Times New Roman" w:eastAsia="Times New Roman Bold" w:hAnsi="Times New Roman" w:cs="Times New Roman"/>
          <w:sz w:val="24"/>
          <w:szCs w:val="24"/>
        </w:rPr>
        <w:t xml:space="preserve"> voxelwise between-group ANOVA yielded group differences in rACC connectivity with AIC </w:t>
      </w:r>
      <w:r w:rsidR="00296106">
        <w:rPr>
          <w:rFonts w:ascii="Times New Roman" w:eastAsia="Times New Roman Bold" w:hAnsi="Times New Roman" w:cs="Times New Roman"/>
          <w:sz w:val="24"/>
          <w:szCs w:val="24"/>
        </w:rPr>
        <w:t xml:space="preserve">for unpleasant </w:t>
      </w:r>
      <w:r w:rsidR="00042FD6">
        <w:rPr>
          <w:rFonts w:ascii="Times New Roman" w:eastAsia="Times New Roman Bold" w:hAnsi="Times New Roman" w:cs="Times New Roman"/>
          <w:sz w:val="24"/>
          <w:szCs w:val="24"/>
        </w:rPr>
        <w:t>vs.</w:t>
      </w:r>
      <w:r w:rsidR="00296106">
        <w:rPr>
          <w:rFonts w:ascii="Times New Roman" w:eastAsia="Times New Roman Bold" w:hAnsi="Times New Roman" w:cs="Times New Roman"/>
          <w:sz w:val="24"/>
          <w:szCs w:val="24"/>
        </w:rPr>
        <w:t xml:space="preserve"> neutral words </w:t>
      </w:r>
      <w:r w:rsidR="00797573" w:rsidRPr="00403228">
        <w:rPr>
          <w:rFonts w:ascii="Times New Roman" w:eastAsia="Times New Roman Bold" w:hAnsi="Times New Roman" w:cs="Times New Roman"/>
          <w:sz w:val="24"/>
          <w:szCs w:val="24"/>
        </w:rPr>
        <w:t xml:space="preserve">at peak MNI coordinates (-28, 6, 4, peak z-score = 3.44; Figure </w:t>
      </w:r>
      <w:r w:rsidR="00E51BD8">
        <w:rPr>
          <w:rFonts w:ascii="Times New Roman" w:eastAsia="Times New Roman Bold" w:hAnsi="Times New Roman" w:cs="Times New Roman"/>
          <w:sz w:val="24"/>
          <w:szCs w:val="24"/>
        </w:rPr>
        <w:t>3</w:t>
      </w:r>
      <w:r w:rsidR="00797573" w:rsidRPr="00403228">
        <w:rPr>
          <w:rFonts w:ascii="Times New Roman" w:eastAsia="Times New Roman Bold" w:hAnsi="Times New Roman" w:cs="Times New Roman"/>
          <w:sz w:val="24"/>
          <w:szCs w:val="24"/>
        </w:rPr>
        <w:t xml:space="preserve">A).  </w:t>
      </w:r>
      <w:r w:rsidR="00085B86">
        <w:rPr>
          <w:rFonts w:ascii="Times New Roman" w:eastAsia="Times New Roman Bold" w:hAnsi="Times New Roman" w:cs="Times New Roman"/>
          <w:sz w:val="24"/>
          <w:szCs w:val="24"/>
        </w:rPr>
        <w:t>Planned comparison</w:t>
      </w:r>
      <w:r w:rsidR="00061411">
        <w:rPr>
          <w:rFonts w:ascii="Times New Roman" w:eastAsia="Times New Roman Bold" w:hAnsi="Times New Roman" w:cs="Times New Roman"/>
          <w:sz w:val="24"/>
          <w:szCs w:val="24"/>
        </w:rPr>
        <w:t>s</w:t>
      </w:r>
      <w:r w:rsidR="00AD32DE">
        <w:rPr>
          <w:rFonts w:ascii="Times New Roman" w:eastAsia="Times New Roman Bold" w:hAnsi="Times New Roman" w:cs="Times New Roman"/>
          <w:sz w:val="24"/>
          <w:szCs w:val="24"/>
        </w:rPr>
        <w:t xml:space="preserve"> </w:t>
      </w:r>
      <w:r w:rsidR="002C761E">
        <w:rPr>
          <w:rFonts w:ascii="Times New Roman" w:eastAsia="Times New Roman Bold" w:hAnsi="Times New Roman" w:cs="Times New Roman"/>
          <w:sz w:val="24"/>
          <w:szCs w:val="24"/>
        </w:rPr>
        <w:t>among</w:t>
      </w:r>
      <w:r w:rsidR="00AD32DE">
        <w:rPr>
          <w:rFonts w:ascii="Times New Roman" w:eastAsia="Times New Roman Bold" w:hAnsi="Times New Roman" w:cs="Times New Roman"/>
          <w:sz w:val="24"/>
          <w:szCs w:val="24"/>
        </w:rPr>
        <w:t xml:space="preserve"> the groups </w:t>
      </w:r>
      <w:r w:rsidR="00797573" w:rsidRPr="00403228">
        <w:rPr>
          <w:rFonts w:ascii="Times New Roman" w:hAnsi="Times New Roman" w:cs="Times New Roman"/>
          <w:sz w:val="24"/>
          <w:szCs w:val="24"/>
        </w:rPr>
        <w:t xml:space="preserve">showed </w:t>
      </w:r>
      <w:r w:rsidR="00D86C9D">
        <w:rPr>
          <w:rFonts w:ascii="Times New Roman" w:hAnsi="Times New Roman" w:cs="Times New Roman"/>
          <w:sz w:val="24"/>
          <w:szCs w:val="24"/>
        </w:rPr>
        <w:t>weaker</w:t>
      </w:r>
      <w:r w:rsidR="00AD32DE">
        <w:rPr>
          <w:rFonts w:ascii="Times New Roman" w:hAnsi="Times New Roman" w:cs="Times New Roman"/>
          <w:sz w:val="24"/>
          <w:szCs w:val="24"/>
        </w:rPr>
        <w:t xml:space="preserve"> </w:t>
      </w:r>
      <w:r w:rsidR="00797573" w:rsidRPr="00403228">
        <w:rPr>
          <w:rFonts w:ascii="Times New Roman" w:hAnsi="Times New Roman" w:cs="Times New Roman"/>
          <w:sz w:val="24"/>
          <w:szCs w:val="24"/>
        </w:rPr>
        <w:t xml:space="preserve">rACC-AIC connectivity </w:t>
      </w:r>
      <w:r w:rsidR="009E1D48">
        <w:rPr>
          <w:rFonts w:ascii="Times New Roman" w:hAnsi="Times New Roman" w:cs="Times New Roman"/>
          <w:sz w:val="24"/>
          <w:szCs w:val="24"/>
        </w:rPr>
        <w:t xml:space="preserve">for </w:t>
      </w:r>
      <w:r w:rsidR="00AD32DE">
        <w:rPr>
          <w:rFonts w:ascii="Times New Roman" w:hAnsi="Times New Roman" w:cs="Times New Roman"/>
          <w:sz w:val="24"/>
          <w:szCs w:val="24"/>
        </w:rPr>
        <w:t xml:space="preserve">AP and AR </w:t>
      </w:r>
      <w:r w:rsidR="001947D5">
        <w:rPr>
          <w:rFonts w:ascii="Times New Roman" w:hAnsi="Times New Roman" w:cs="Times New Roman"/>
          <w:sz w:val="24"/>
          <w:szCs w:val="24"/>
        </w:rPr>
        <w:t>vs.</w:t>
      </w:r>
      <w:r w:rsidR="00AD32DE">
        <w:rPr>
          <w:rFonts w:ascii="Times New Roman" w:hAnsi="Times New Roman" w:cs="Times New Roman"/>
          <w:sz w:val="24"/>
          <w:szCs w:val="24"/>
        </w:rPr>
        <w:t xml:space="preserve"> </w:t>
      </w:r>
      <w:r w:rsidR="009E1D48">
        <w:rPr>
          <w:rFonts w:ascii="Times New Roman" w:hAnsi="Times New Roman" w:cs="Times New Roman"/>
          <w:sz w:val="24"/>
          <w:szCs w:val="24"/>
        </w:rPr>
        <w:t>CON</w:t>
      </w:r>
      <w:r w:rsidR="00085B86">
        <w:rPr>
          <w:rFonts w:ascii="Times New Roman" w:hAnsi="Times New Roman" w:cs="Times New Roman"/>
          <w:sz w:val="24"/>
          <w:szCs w:val="24"/>
        </w:rPr>
        <w:t xml:space="preserve"> and AD</w:t>
      </w:r>
      <w:r w:rsidR="0044540F">
        <w:rPr>
          <w:rFonts w:ascii="Times New Roman" w:hAnsi="Times New Roman" w:cs="Times New Roman"/>
          <w:sz w:val="24"/>
          <w:szCs w:val="24"/>
        </w:rPr>
        <w:t xml:space="preserve"> </w:t>
      </w:r>
      <w:r w:rsidR="00AD32DE">
        <w:rPr>
          <w:rFonts w:ascii="Times New Roman" w:hAnsi="Times New Roman" w:cs="Times New Roman"/>
          <w:sz w:val="24"/>
          <w:szCs w:val="24"/>
        </w:rPr>
        <w:t xml:space="preserve">and </w:t>
      </w:r>
      <w:r w:rsidR="008F7341">
        <w:rPr>
          <w:rFonts w:ascii="Times New Roman" w:hAnsi="Times New Roman" w:cs="Times New Roman"/>
          <w:sz w:val="24"/>
          <w:szCs w:val="24"/>
        </w:rPr>
        <w:t xml:space="preserve">AP </w:t>
      </w:r>
      <w:r w:rsidR="00114247">
        <w:rPr>
          <w:rFonts w:ascii="Times New Roman" w:hAnsi="Times New Roman" w:cs="Times New Roman"/>
          <w:sz w:val="24"/>
          <w:szCs w:val="24"/>
        </w:rPr>
        <w:t>vs.</w:t>
      </w:r>
      <w:r w:rsidR="00AD32DE">
        <w:rPr>
          <w:rFonts w:ascii="Times New Roman" w:hAnsi="Times New Roman" w:cs="Times New Roman"/>
          <w:sz w:val="24"/>
          <w:szCs w:val="24"/>
        </w:rPr>
        <w:t xml:space="preserve"> </w:t>
      </w:r>
      <w:r w:rsidR="008F7341">
        <w:rPr>
          <w:rFonts w:ascii="Times New Roman" w:hAnsi="Times New Roman" w:cs="Times New Roman"/>
          <w:sz w:val="24"/>
          <w:szCs w:val="24"/>
        </w:rPr>
        <w:t>AR</w:t>
      </w:r>
      <w:r w:rsidR="0044540F">
        <w:rPr>
          <w:rFonts w:ascii="Times New Roman" w:hAnsi="Times New Roman" w:cs="Times New Roman"/>
          <w:sz w:val="24"/>
          <w:szCs w:val="24"/>
        </w:rPr>
        <w:t xml:space="preserve">, </w:t>
      </w:r>
      <w:r w:rsidR="00AD32DE">
        <w:rPr>
          <w:rFonts w:ascii="Times New Roman" w:hAnsi="Times New Roman" w:cs="Times New Roman"/>
          <w:sz w:val="24"/>
          <w:szCs w:val="24"/>
        </w:rPr>
        <w:t xml:space="preserve">but </w:t>
      </w:r>
      <w:r w:rsidR="00085B86">
        <w:rPr>
          <w:rFonts w:ascii="Times New Roman" w:hAnsi="Times New Roman" w:cs="Times New Roman"/>
          <w:sz w:val="24"/>
          <w:szCs w:val="24"/>
        </w:rPr>
        <w:t xml:space="preserve">no significant difference </w:t>
      </w:r>
      <w:r w:rsidR="006C0321">
        <w:rPr>
          <w:rFonts w:ascii="Times New Roman" w:hAnsi="Times New Roman" w:cs="Times New Roman"/>
          <w:sz w:val="24"/>
          <w:szCs w:val="24"/>
        </w:rPr>
        <w:t>for</w:t>
      </w:r>
      <w:r w:rsidR="00085B86">
        <w:rPr>
          <w:rFonts w:ascii="Times New Roman" w:hAnsi="Times New Roman" w:cs="Times New Roman"/>
          <w:sz w:val="24"/>
          <w:szCs w:val="24"/>
        </w:rPr>
        <w:t xml:space="preserve"> AD </w:t>
      </w:r>
      <w:r w:rsidR="00114247">
        <w:rPr>
          <w:rFonts w:ascii="Times New Roman" w:hAnsi="Times New Roman" w:cs="Times New Roman"/>
          <w:sz w:val="24"/>
          <w:szCs w:val="24"/>
        </w:rPr>
        <w:t>vs.</w:t>
      </w:r>
      <w:r w:rsidR="00085B86">
        <w:rPr>
          <w:rFonts w:ascii="Times New Roman" w:hAnsi="Times New Roman" w:cs="Times New Roman"/>
          <w:sz w:val="24"/>
          <w:szCs w:val="24"/>
        </w:rPr>
        <w:t xml:space="preserve"> CON</w:t>
      </w:r>
      <w:r w:rsidR="00742ECB">
        <w:rPr>
          <w:rFonts w:ascii="Times New Roman" w:hAnsi="Times New Roman" w:cs="Times New Roman"/>
          <w:sz w:val="24"/>
          <w:szCs w:val="24"/>
        </w:rPr>
        <w:t xml:space="preserve">.  </w:t>
      </w:r>
      <w:r w:rsidR="00D20A8E" w:rsidRPr="00403228">
        <w:rPr>
          <w:rFonts w:ascii="Times New Roman" w:eastAsia="Times New Roman Bold" w:hAnsi="Times New Roman" w:cs="Times New Roman"/>
          <w:sz w:val="24"/>
          <w:szCs w:val="24"/>
        </w:rPr>
        <w:t xml:space="preserve">Contrary to </w:t>
      </w:r>
      <w:r w:rsidR="000C4668">
        <w:rPr>
          <w:rFonts w:ascii="Times New Roman" w:eastAsia="Times New Roman Bold" w:hAnsi="Times New Roman" w:cs="Times New Roman"/>
          <w:sz w:val="24"/>
          <w:szCs w:val="24"/>
        </w:rPr>
        <w:t xml:space="preserve">the </w:t>
      </w:r>
      <w:r w:rsidR="00D20A8E" w:rsidRPr="00403228">
        <w:rPr>
          <w:rFonts w:ascii="Times New Roman" w:eastAsia="Times New Roman Bold" w:hAnsi="Times New Roman" w:cs="Times New Roman"/>
          <w:sz w:val="24"/>
          <w:szCs w:val="24"/>
        </w:rPr>
        <w:lastRenderedPageBreak/>
        <w:t>hypothesi</w:t>
      </w:r>
      <w:r w:rsidR="00D20A8E">
        <w:rPr>
          <w:rFonts w:ascii="Times New Roman" w:eastAsia="Times New Roman Bold" w:hAnsi="Times New Roman" w:cs="Times New Roman"/>
          <w:sz w:val="24"/>
          <w:szCs w:val="24"/>
        </w:rPr>
        <w:t>s</w:t>
      </w:r>
      <w:r w:rsidR="00D20A8E" w:rsidRPr="00403228">
        <w:rPr>
          <w:rFonts w:ascii="Times New Roman" w:eastAsia="Times New Roman Bold" w:hAnsi="Times New Roman" w:cs="Times New Roman"/>
          <w:sz w:val="24"/>
          <w:szCs w:val="24"/>
        </w:rPr>
        <w:t xml:space="preserve">, </w:t>
      </w:r>
      <w:r w:rsidR="00D20A8E">
        <w:rPr>
          <w:rFonts w:ascii="Times New Roman" w:eastAsia="Times New Roman Bold" w:hAnsi="Times New Roman" w:cs="Times New Roman"/>
          <w:sz w:val="24"/>
          <w:szCs w:val="24"/>
        </w:rPr>
        <w:t xml:space="preserve">a voxelwise between-group ANOVA </w:t>
      </w:r>
      <w:r w:rsidR="00454689">
        <w:rPr>
          <w:rFonts w:ascii="Times New Roman" w:eastAsia="Times New Roman Bold" w:hAnsi="Times New Roman" w:cs="Times New Roman"/>
          <w:sz w:val="24"/>
          <w:szCs w:val="24"/>
        </w:rPr>
        <w:t xml:space="preserve">on </w:t>
      </w:r>
      <w:r w:rsidR="0044540F">
        <w:rPr>
          <w:rFonts w:ascii="Times New Roman" w:eastAsia="Times New Roman Bold" w:hAnsi="Times New Roman" w:cs="Times New Roman"/>
          <w:sz w:val="24"/>
          <w:szCs w:val="24"/>
        </w:rPr>
        <w:t xml:space="preserve">rACC-amygdala connectivity for </w:t>
      </w:r>
      <w:r w:rsidR="00D20A8E">
        <w:rPr>
          <w:rFonts w:ascii="Times New Roman" w:eastAsia="Times New Roman Bold" w:hAnsi="Times New Roman" w:cs="Times New Roman"/>
          <w:sz w:val="24"/>
          <w:szCs w:val="24"/>
        </w:rPr>
        <w:t xml:space="preserve">unpleasant </w:t>
      </w:r>
      <w:r w:rsidR="00042FD6">
        <w:rPr>
          <w:rFonts w:ascii="Times New Roman" w:eastAsia="Times New Roman Bold" w:hAnsi="Times New Roman" w:cs="Times New Roman"/>
          <w:sz w:val="24"/>
          <w:szCs w:val="24"/>
        </w:rPr>
        <w:t>vs.</w:t>
      </w:r>
      <w:r w:rsidR="00D20A8E">
        <w:rPr>
          <w:rFonts w:ascii="Times New Roman" w:eastAsia="Times New Roman Bold" w:hAnsi="Times New Roman" w:cs="Times New Roman"/>
          <w:sz w:val="24"/>
          <w:szCs w:val="24"/>
        </w:rPr>
        <w:t xml:space="preserve"> neutral words showed </w:t>
      </w:r>
      <w:r w:rsidR="0044540F">
        <w:rPr>
          <w:rFonts w:ascii="Times New Roman" w:eastAsia="Times New Roman Bold" w:hAnsi="Times New Roman" w:cs="Times New Roman"/>
          <w:sz w:val="24"/>
          <w:szCs w:val="24"/>
        </w:rPr>
        <w:t xml:space="preserve">no significant differences </w:t>
      </w:r>
      <w:r w:rsidR="00454689">
        <w:rPr>
          <w:rFonts w:ascii="Times New Roman" w:eastAsia="Times New Roman Bold" w:hAnsi="Times New Roman" w:cs="Times New Roman"/>
          <w:sz w:val="24"/>
          <w:szCs w:val="24"/>
        </w:rPr>
        <w:t xml:space="preserve">between groups. </w:t>
      </w:r>
      <w:r w:rsidR="0044540F">
        <w:rPr>
          <w:rFonts w:ascii="Times New Roman" w:eastAsia="Times New Roman Bold" w:hAnsi="Times New Roman" w:cs="Times New Roman"/>
          <w:sz w:val="24"/>
          <w:szCs w:val="24"/>
        </w:rPr>
        <w:t xml:space="preserve"> </w:t>
      </w:r>
    </w:p>
    <w:p w14:paraId="1D3B01B4" w14:textId="3C66964A" w:rsidR="00797573" w:rsidRPr="00A80D94" w:rsidRDefault="00454689" w:rsidP="00C025F0">
      <w:pPr>
        <w:spacing w:after="0" w:line="480" w:lineRule="auto"/>
        <w:ind w:firstLine="720"/>
        <w:rPr>
          <w:rFonts w:ascii="Times New Roman" w:hAnsi="Times New Roman" w:cs="Times New Roman"/>
          <w:sz w:val="24"/>
          <w:szCs w:val="24"/>
        </w:rPr>
      </w:pPr>
      <w:r w:rsidRPr="000C1F86">
        <w:rPr>
          <w:rFonts w:ascii="Times New Roman" w:hAnsi="Times New Roman" w:cs="Times New Roman"/>
          <w:noProof/>
          <w:sz w:val="24"/>
          <w:szCs w:val="24"/>
        </w:rPr>
        <w:t xml:space="preserve">Next, </w:t>
      </w:r>
      <w:r w:rsidR="009A131D" w:rsidRPr="000C1F86">
        <w:rPr>
          <w:rFonts w:ascii="Times New Roman" w:hAnsi="Times New Roman" w:cs="Times New Roman"/>
          <w:noProof/>
          <w:sz w:val="24"/>
          <w:szCs w:val="24"/>
        </w:rPr>
        <w:t>it was</w:t>
      </w:r>
      <w:r w:rsidRPr="000C1F86">
        <w:rPr>
          <w:rFonts w:ascii="Times New Roman" w:hAnsi="Times New Roman" w:cs="Times New Roman"/>
          <w:noProof/>
          <w:sz w:val="24"/>
          <w:szCs w:val="24"/>
        </w:rPr>
        <w:t xml:space="preserve"> </w:t>
      </w:r>
      <w:r w:rsidRPr="000C1F86">
        <w:rPr>
          <w:rFonts w:ascii="Times New Roman" w:hAnsi="Times New Roman" w:cs="Times New Roman"/>
          <w:sz w:val="24"/>
          <w:szCs w:val="24"/>
        </w:rPr>
        <w:t xml:space="preserve">hypothesized that </w:t>
      </w:r>
      <w:r w:rsidR="0002098A" w:rsidRPr="000C1F86">
        <w:rPr>
          <w:rFonts w:ascii="Times New Roman" w:hAnsi="Times New Roman" w:cs="Times New Roman"/>
          <w:sz w:val="24"/>
          <w:szCs w:val="24"/>
        </w:rPr>
        <w:t xml:space="preserve">the differential </w:t>
      </w:r>
      <w:r w:rsidRPr="000C1F86">
        <w:rPr>
          <w:rFonts w:ascii="Times New Roman" w:hAnsi="Times New Roman" w:cs="Times New Roman"/>
          <w:sz w:val="24"/>
          <w:szCs w:val="24"/>
        </w:rPr>
        <w:t xml:space="preserve">functional coupling of rACC with prefrontal and striatal regions for unpleasant </w:t>
      </w:r>
      <w:r w:rsidR="00042FD6">
        <w:rPr>
          <w:rFonts w:ascii="Times New Roman" w:hAnsi="Times New Roman" w:cs="Times New Roman"/>
          <w:sz w:val="24"/>
          <w:szCs w:val="24"/>
        </w:rPr>
        <w:t>vs.</w:t>
      </w:r>
      <w:r w:rsidRPr="000C1F86">
        <w:rPr>
          <w:rFonts w:ascii="Times New Roman" w:hAnsi="Times New Roman" w:cs="Times New Roman"/>
          <w:sz w:val="24"/>
          <w:szCs w:val="24"/>
        </w:rPr>
        <w:t xml:space="preserve"> neutral words w</w:t>
      </w:r>
      <w:r w:rsidR="00213A67" w:rsidRPr="000C1F86">
        <w:rPr>
          <w:rFonts w:ascii="Times New Roman" w:hAnsi="Times New Roman" w:cs="Times New Roman"/>
          <w:sz w:val="24"/>
          <w:szCs w:val="24"/>
        </w:rPr>
        <w:t>ould</w:t>
      </w:r>
      <w:r w:rsidRPr="000C1F86">
        <w:rPr>
          <w:rFonts w:ascii="Times New Roman" w:hAnsi="Times New Roman" w:cs="Times New Roman"/>
          <w:sz w:val="24"/>
          <w:szCs w:val="24"/>
        </w:rPr>
        <w:t xml:space="preserve"> be </w:t>
      </w:r>
      <w:r w:rsidR="00213A67" w:rsidRPr="000C1F86">
        <w:rPr>
          <w:rFonts w:ascii="Times New Roman" w:hAnsi="Times New Roman" w:cs="Times New Roman"/>
          <w:sz w:val="24"/>
          <w:szCs w:val="24"/>
        </w:rPr>
        <w:t>AP &lt; A</w:t>
      </w:r>
      <w:r w:rsidR="003A7B60" w:rsidRPr="000C1F86">
        <w:rPr>
          <w:rFonts w:ascii="Times New Roman" w:hAnsi="Times New Roman" w:cs="Times New Roman"/>
          <w:sz w:val="24"/>
          <w:szCs w:val="24"/>
        </w:rPr>
        <w:t>R</w:t>
      </w:r>
      <w:r w:rsidR="00213A67" w:rsidRPr="000C1F86">
        <w:rPr>
          <w:rFonts w:ascii="Times New Roman" w:hAnsi="Times New Roman" w:cs="Times New Roman"/>
          <w:sz w:val="24"/>
          <w:szCs w:val="24"/>
        </w:rPr>
        <w:t xml:space="preserve"> &lt; AD </w:t>
      </w:r>
      <w:r w:rsidR="00F33617" w:rsidRPr="000C1F86">
        <w:rPr>
          <w:rFonts w:ascii="Times New Roman" w:hAnsi="Times New Roman" w:cs="Times New Roman"/>
          <w:sz w:val="24"/>
          <w:szCs w:val="24"/>
        </w:rPr>
        <w:t>=</w:t>
      </w:r>
      <w:r w:rsidR="00213A67" w:rsidRPr="000C1F86">
        <w:rPr>
          <w:rFonts w:ascii="Times New Roman" w:hAnsi="Times New Roman" w:cs="Times New Roman"/>
          <w:sz w:val="24"/>
          <w:szCs w:val="24"/>
        </w:rPr>
        <w:t xml:space="preserve"> </w:t>
      </w:r>
      <w:r w:rsidRPr="000C1F86">
        <w:rPr>
          <w:rFonts w:ascii="Times New Roman" w:hAnsi="Times New Roman" w:cs="Times New Roman"/>
          <w:sz w:val="24"/>
          <w:szCs w:val="24"/>
        </w:rPr>
        <w:t>CON</w:t>
      </w:r>
      <w:r w:rsidR="00742ECB" w:rsidRPr="000C1F86">
        <w:rPr>
          <w:rFonts w:ascii="Times New Roman" w:hAnsi="Times New Roman" w:cs="Times New Roman"/>
          <w:sz w:val="24"/>
          <w:szCs w:val="24"/>
        </w:rPr>
        <w:t xml:space="preserve">.  </w:t>
      </w:r>
      <w:r w:rsidR="005A32F3" w:rsidRPr="00181FBB">
        <w:rPr>
          <w:rFonts w:ascii="Times New Roman" w:hAnsi="Times New Roman" w:cs="Times New Roman"/>
          <w:sz w:val="24"/>
          <w:szCs w:val="24"/>
        </w:rPr>
        <w:t>Using whole-brain analyses</w:t>
      </w:r>
      <w:r w:rsidR="005A32F3" w:rsidRPr="00A5219D">
        <w:rPr>
          <w:rFonts w:ascii="Times New Roman" w:hAnsi="Times New Roman" w:cs="Times New Roman"/>
          <w:sz w:val="24"/>
          <w:szCs w:val="24"/>
        </w:rPr>
        <w:t>,</w:t>
      </w:r>
      <w:r w:rsidR="005A32F3">
        <w:rPr>
          <w:rFonts w:ascii="Times New Roman" w:hAnsi="Times New Roman" w:cs="Times New Roman"/>
          <w:sz w:val="24"/>
          <w:szCs w:val="24"/>
        </w:rPr>
        <w:t xml:space="preserve"> t</w:t>
      </w:r>
      <w:r w:rsidR="004F62F1" w:rsidRPr="000C1F86">
        <w:rPr>
          <w:rFonts w:ascii="Times New Roman" w:hAnsi="Times New Roman" w:cs="Times New Roman"/>
          <w:sz w:val="24"/>
          <w:szCs w:val="24"/>
        </w:rPr>
        <w:t xml:space="preserve">he </w:t>
      </w:r>
      <w:r w:rsidR="00213A67" w:rsidRPr="000C1F86">
        <w:rPr>
          <w:rFonts w:ascii="Times New Roman" w:hAnsi="Times New Roman" w:cs="Times New Roman"/>
          <w:sz w:val="24"/>
          <w:szCs w:val="24"/>
        </w:rPr>
        <w:t xml:space="preserve">differential </w:t>
      </w:r>
      <w:r w:rsidR="004F62F1">
        <w:rPr>
          <w:rFonts w:ascii="Times New Roman" w:hAnsi="Times New Roman" w:cs="Times New Roman"/>
          <w:sz w:val="24"/>
          <w:szCs w:val="24"/>
        </w:rPr>
        <w:t>connectivity of r</w:t>
      </w:r>
      <w:r w:rsidR="00FA1191">
        <w:rPr>
          <w:rFonts w:ascii="Times New Roman" w:hAnsi="Times New Roman" w:cs="Times New Roman"/>
          <w:sz w:val="24"/>
          <w:szCs w:val="24"/>
        </w:rPr>
        <w:t>ACC</w:t>
      </w:r>
      <w:r w:rsidR="004F62F1">
        <w:rPr>
          <w:rFonts w:ascii="Times New Roman" w:hAnsi="Times New Roman" w:cs="Times New Roman"/>
          <w:sz w:val="24"/>
          <w:szCs w:val="24"/>
        </w:rPr>
        <w:t xml:space="preserve"> with </w:t>
      </w:r>
      <w:r w:rsidR="00637CED" w:rsidRPr="00403228">
        <w:rPr>
          <w:rFonts w:ascii="Times New Roman" w:eastAsia="Times New Roman Bold" w:hAnsi="Times New Roman" w:cs="Times New Roman"/>
          <w:sz w:val="24"/>
          <w:szCs w:val="24"/>
        </w:rPr>
        <w:t>rostral putamen</w:t>
      </w:r>
      <w:r w:rsidR="00637CED">
        <w:rPr>
          <w:rFonts w:ascii="Times New Roman" w:eastAsia="Times New Roman Bold" w:hAnsi="Times New Roman" w:cs="Times New Roman"/>
          <w:sz w:val="24"/>
          <w:szCs w:val="24"/>
        </w:rPr>
        <w:t xml:space="preserve"> (Figure </w:t>
      </w:r>
      <w:r w:rsidR="00E51BD8">
        <w:rPr>
          <w:rFonts w:ascii="Times New Roman" w:eastAsia="Times New Roman Bold" w:hAnsi="Times New Roman" w:cs="Times New Roman"/>
          <w:sz w:val="24"/>
          <w:szCs w:val="24"/>
        </w:rPr>
        <w:t>3</w:t>
      </w:r>
      <w:r w:rsidR="00637CED">
        <w:rPr>
          <w:rFonts w:ascii="Times New Roman" w:eastAsia="Times New Roman Bold" w:hAnsi="Times New Roman" w:cs="Times New Roman"/>
          <w:sz w:val="24"/>
          <w:szCs w:val="24"/>
        </w:rPr>
        <w:t xml:space="preserve">B) and </w:t>
      </w:r>
      <w:r w:rsidR="00637CED" w:rsidRPr="00403228">
        <w:rPr>
          <w:rFonts w:ascii="Times New Roman" w:eastAsia="Times New Roman Bold" w:hAnsi="Times New Roman" w:cs="Times New Roman"/>
          <w:sz w:val="24"/>
          <w:szCs w:val="24"/>
        </w:rPr>
        <w:t xml:space="preserve">rostral caudate </w:t>
      </w:r>
      <w:r w:rsidR="00637CED">
        <w:rPr>
          <w:rFonts w:ascii="Times New Roman" w:eastAsia="Times New Roman Bold" w:hAnsi="Times New Roman" w:cs="Times New Roman"/>
          <w:sz w:val="24"/>
          <w:szCs w:val="24"/>
        </w:rPr>
        <w:t xml:space="preserve">(Figure </w:t>
      </w:r>
      <w:r w:rsidR="00E51BD8">
        <w:rPr>
          <w:rFonts w:ascii="Times New Roman" w:eastAsia="Times New Roman Bold" w:hAnsi="Times New Roman" w:cs="Times New Roman"/>
          <w:sz w:val="24"/>
          <w:szCs w:val="24"/>
        </w:rPr>
        <w:t>3</w:t>
      </w:r>
      <w:r w:rsidR="00637CED">
        <w:rPr>
          <w:rFonts w:ascii="Times New Roman" w:eastAsia="Times New Roman Bold" w:hAnsi="Times New Roman" w:cs="Times New Roman"/>
          <w:sz w:val="24"/>
          <w:szCs w:val="24"/>
        </w:rPr>
        <w:t xml:space="preserve">C) </w:t>
      </w:r>
      <w:r w:rsidR="00F01C5D">
        <w:rPr>
          <w:rFonts w:ascii="Times New Roman" w:hAnsi="Times New Roman" w:cs="Times New Roman"/>
          <w:sz w:val="24"/>
          <w:szCs w:val="24"/>
        </w:rPr>
        <w:t>show</w:t>
      </w:r>
      <w:r w:rsidR="004F62F1">
        <w:rPr>
          <w:rFonts w:ascii="Times New Roman" w:hAnsi="Times New Roman" w:cs="Times New Roman"/>
          <w:sz w:val="24"/>
          <w:szCs w:val="24"/>
        </w:rPr>
        <w:t>ed</w:t>
      </w:r>
      <w:r w:rsidR="00F01C5D">
        <w:rPr>
          <w:rFonts w:ascii="Times New Roman" w:hAnsi="Times New Roman" w:cs="Times New Roman"/>
          <w:sz w:val="24"/>
          <w:szCs w:val="24"/>
        </w:rPr>
        <w:t xml:space="preserve"> the predicted pattern</w:t>
      </w:r>
      <w:r w:rsidR="00742ECB">
        <w:rPr>
          <w:rFonts w:ascii="Times New Roman" w:hAnsi="Times New Roman" w:cs="Times New Roman"/>
          <w:sz w:val="24"/>
          <w:szCs w:val="24"/>
        </w:rPr>
        <w:t xml:space="preserve">.  </w:t>
      </w:r>
      <w:r w:rsidR="00F33617">
        <w:rPr>
          <w:rFonts w:ascii="Times New Roman" w:hAnsi="Times New Roman" w:cs="Times New Roman"/>
          <w:sz w:val="24"/>
          <w:szCs w:val="24"/>
        </w:rPr>
        <w:t xml:space="preserve">The pattern for </w:t>
      </w:r>
      <w:r w:rsidR="00637CED">
        <w:rPr>
          <w:rFonts w:ascii="Times New Roman" w:hAnsi="Times New Roman" w:cs="Times New Roman"/>
          <w:sz w:val="24"/>
          <w:szCs w:val="24"/>
        </w:rPr>
        <w:t>rACC-</w:t>
      </w:r>
      <w:r w:rsidR="00637CED" w:rsidRPr="00403228">
        <w:rPr>
          <w:rFonts w:ascii="Times New Roman" w:eastAsia="Times New Roman Bold" w:hAnsi="Times New Roman" w:cs="Times New Roman"/>
          <w:sz w:val="24"/>
          <w:szCs w:val="24"/>
        </w:rPr>
        <w:t>ventral pallidum and thalamus</w:t>
      </w:r>
      <w:r w:rsidR="00637CED">
        <w:rPr>
          <w:rFonts w:ascii="Times New Roman" w:eastAsia="Times New Roman Bold" w:hAnsi="Times New Roman" w:cs="Times New Roman"/>
          <w:sz w:val="24"/>
          <w:szCs w:val="24"/>
        </w:rPr>
        <w:t xml:space="preserve"> (Figure </w:t>
      </w:r>
      <w:r w:rsidR="00E51BD8">
        <w:rPr>
          <w:rFonts w:ascii="Times New Roman" w:eastAsia="Times New Roman Bold" w:hAnsi="Times New Roman" w:cs="Times New Roman"/>
          <w:sz w:val="24"/>
          <w:szCs w:val="24"/>
        </w:rPr>
        <w:t>3</w:t>
      </w:r>
      <w:r w:rsidR="00637CED">
        <w:rPr>
          <w:rFonts w:ascii="Times New Roman" w:eastAsia="Times New Roman Bold" w:hAnsi="Times New Roman" w:cs="Times New Roman"/>
          <w:sz w:val="24"/>
          <w:szCs w:val="24"/>
        </w:rPr>
        <w:t xml:space="preserve">D) </w:t>
      </w:r>
      <w:r w:rsidR="00F33617">
        <w:rPr>
          <w:rFonts w:ascii="Times New Roman" w:eastAsia="Times New Roman Bold" w:hAnsi="Times New Roman" w:cs="Times New Roman"/>
          <w:sz w:val="24"/>
          <w:szCs w:val="24"/>
        </w:rPr>
        <w:t xml:space="preserve">was </w:t>
      </w:r>
      <w:r w:rsidR="003826F5">
        <w:rPr>
          <w:rFonts w:ascii="Times New Roman" w:eastAsia="Times New Roman Bold" w:hAnsi="Times New Roman" w:cs="Times New Roman"/>
          <w:sz w:val="24"/>
          <w:szCs w:val="24"/>
        </w:rPr>
        <w:t xml:space="preserve">also </w:t>
      </w:r>
      <w:r w:rsidR="00F33617">
        <w:rPr>
          <w:rFonts w:ascii="Times New Roman" w:eastAsia="Times New Roman Bold" w:hAnsi="Times New Roman" w:cs="Times New Roman"/>
          <w:sz w:val="24"/>
          <w:szCs w:val="24"/>
        </w:rPr>
        <w:t xml:space="preserve">as predicted, </w:t>
      </w:r>
      <w:r w:rsidR="00F33617" w:rsidRPr="00C54FA7">
        <w:rPr>
          <w:rFonts w:ascii="Times New Roman" w:hAnsi="Times New Roman" w:cs="Times New Roman"/>
          <w:sz w:val="24"/>
          <w:szCs w:val="24"/>
        </w:rPr>
        <w:t>AP &lt; A</w:t>
      </w:r>
      <w:r w:rsidR="003A7B60" w:rsidRPr="00C54FA7">
        <w:rPr>
          <w:rFonts w:ascii="Times New Roman" w:hAnsi="Times New Roman" w:cs="Times New Roman"/>
          <w:sz w:val="24"/>
          <w:szCs w:val="24"/>
        </w:rPr>
        <w:t>R</w:t>
      </w:r>
      <w:r w:rsidR="00F33617" w:rsidRPr="00C54FA7">
        <w:rPr>
          <w:rFonts w:ascii="Times New Roman" w:hAnsi="Times New Roman" w:cs="Times New Roman"/>
          <w:sz w:val="24"/>
          <w:szCs w:val="24"/>
        </w:rPr>
        <w:t xml:space="preserve"> &lt; AD</w:t>
      </w:r>
      <w:r w:rsidR="00F33617">
        <w:rPr>
          <w:rFonts w:ascii="Times New Roman" w:hAnsi="Times New Roman" w:cs="Times New Roman"/>
          <w:sz w:val="24"/>
          <w:szCs w:val="24"/>
        </w:rPr>
        <w:t xml:space="preserve"> </w:t>
      </w:r>
      <w:r w:rsidR="00085B86">
        <w:rPr>
          <w:rFonts w:ascii="Times New Roman" w:hAnsi="Times New Roman" w:cs="Times New Roman"/>
          <w:sz w:val="24"/>
          <w:szCs w:val="24"/>
        </w:rPr>
        <w:t>=</w:t>
      </w:r>
      <w:r w:rsidR="00637CED">
        <w:rPr>
          <w:rFonts w:ascii="Times New Roman" w:eastAsia="Times New Roman Bold" w:hAnsi="Times New Roman" w:cs="Times New Roman"/>
          <w:sz w:val="24"/>
          <w:szCs w:val="24"/>
        </w:rPr>
        <w:t xml:space="preserve"> </w:t>
      </w:r>
      <w:r w:rsidR="0017449C">
        <w:rPr>
          <w:rFonts w:ascii="Times New Roman" w:hAnsi="Times New Roman" w:cs="Times New Roman"/>
          <w:sz w:val="24"/>
          <w:szCs w:val="24"/>
        </w:rPr>
        <w:t xml:space="preserve">CON. </w:t>
      </w:r>
      <w:r w:rsidR="00637CED" w:rsidRPr="00403228">
        <w:rPr>
          <w:rFonts w:ascii="Times New Roman" w:eastAsia="Times New Roman Bold" w:hAnsi="Times New Roman" w:cs="Times New Roman"/>
          <w:sz w:val="24"/>
          <w:szCs w:val="24"/>
        </w:rPr>
        <w:t xml:space="preserve"> </w:t>
      </w:r>
      <w:r w:rsidR="00CF5F60">
        <w:rPr>
          <w:rFonts w:ascii="Times New Roman" w:eastAsia="Times New Roman Bold" w:hAnsi="Times New Roman" w:cs="Times New Roman"/>
          <w:sz w:val="24"/>
          <w:szCs w:val="24"/>
        </w:rPr>
        <w:t>S</w:t>
      </w:r>
      <w:r w:rsidR="00797573" w:rsidRPr="00403228">
        <w:rPr>
          <w:rFonts w:ascii="Times New Roman" w:eastAsia="Times New Roman Bold" w:hAnsi="Times New Roman" w:cs="Times New Roman"/>
          <w:sz w:val="24"/>
          <w:szCs w:val="24"/>
        </w:rPr>
        <w:t xml:space="preserve">ignificant group-related differences in rACC connectivity </w:t>
      </w:r>
      <w:r w:rsidR="00CF5F60">
        <w:rPr>
          <w:rFonts w:ascii="Times New Roman" w:eastAsia="Times New Roman Bold" w:hAnsi="Times New Roman" w:cs="Times New Roman"/>
          <w:sz w:val="24"/>
          <w:szCs w:val="24"/>
        </w:rPr>
        <w:t>were found for</w:t>
      </w:r>
      <w:r w:rsidR="00797573" w:rsidRPr="00403228">
        <w:rPr>
          <w:rFonts w:ascii="Times New Roman" w:eastAsia="Times New Roman Bold" w:hAnsi="Times New Roman" w:cs="Times New Roman"/>
          <w:sz w:val="24"/>
          <w:szCs w:val="24"/>
        </w:rPr>
        <w:t xml:space="preserve"> rostral putamen </w:t>
      </w:r>
      <w:r w:rsidR="0017449C">
        <w:rPr>
          <w:rFonts w:ascii="Times New Roman" w:eastAsia="Times New Roman Bold" w:hAnsi="Times New Roman" w:cs="Times New Roman"/>
          <w:sz w:val="24"/>
          <w:szCs w:val="24"/>
        </w:rPr>
        <w:t>(</w:t>
      </w:r>
      <w:r w:rsidR="00797573" w:rsidRPr="00403228">
        <w:rPr>
          <w:rFonts w:ascii="Times New Roman" w:eastAsia="Times New Roman Bold" w:hAnsi="Times New Roman" w:cs="Times New Roman"/>
          <w:sz w:val="24"/>
          <w:szCs w:val="24"/>
        </w:rPr>
        <w:t>-28, 4, 2</w:t>
      </w:r>
      <w:r w:rsidR="0017449C">
        <w:rPr>
          <w:rFonts w:ascii="Times New Roman" w:eastAsia="Times New Roman Bold" w:hAnsi="Times New Roman" w:cs="Times New Roman"/>
          <w:sz w:val="24"/>
          <w:szCs w:val="24"/>
        </w:rPr>
        <w:t xml:space="preserve">; </w:t>
      </w:r>
      <w:r w:rsidR="00797573" w:rsidRPr="00403228">
        <w:rPr>
          <w:rFonts w:ascii="Times New Roman" w:eastAsia="Times New Roman Bold" w:hAnsi="Times New Roman" w:cs="Times New Roman"/>
          <w:sz w:val="24"/>
          <w:szCs w:val="24"/>
        </w:rPr>
        <w:t>peak z-score = 3.38</w:t>
      </w:r>
      <w:r w:rsidR="0017449C">
        <w:rPr>
          <w:rFonts w:ascii="Times New Roman" w:eastAsia="Times New Roman Bold" w:hAnsi="Times New Roman" w:cs="Times New Roman"/>
          <w:sz w:val="24"/>
          <w:szCs w:val="24"/>
        </w:rPr>
        <w:t>), rostral caudate (16, -12, 26;</w:t>
      </w:r>
      <w:r w:rsidR="00797573" w:rsidRPr="00403228">
        <w:rPr>
          <w:rFonts w:ascii="Times New Roman" w:eastAsia="Times New Roman Bold" w:hAnsi="Times New Roman" w:cs="Times New Roman"/>
          <w:sz w:val="24"/>
          <w:szCs w:val="24"/>
        </w:rPr>
        <w:t xml:space="preserve"> peak z-score = 3.28</w:t>
      </w:r>
      <w:r w:rsidR="0017449C">
        <w:rPr>
          <w:rFonts w:ascii="Times New Roman" w:eastAsia="Times New Roman Bold" w:hAnsi="Times New Roman" w:cs="Times New Roman"/>
          <w:sz w:val="24"/>
          <w:szCs w:val="24"/>
        </w:rPr>
        <w:t>),</w:t>
      </w:r>
      <w:r w:rsidR="00797573" w:rsidRPr="00403228">
        <w:rPr>
          <w:rFonts w:ascii="Times New Roman" w:eastAsia="Times New Roman Bold" w:hAnsi="Times New Roman" w:cs="Times New Roman"/>
          <w:sz w:val="24"/>
          <w:szCs w:val="24"/>
        </w:rPr>
        <w:t xml:space="preserve"> and ventral pallidum and thalamus (18, -6, 0, peak z-score = 3.02</w:t>
      </w:r>
      <w:r w:rsidR="0017449C">
        <w:rPr>
          <w:rFonts w:ascii="Times New Roman" w:eastAsia="Times New Roman Bold" w:hAnsi="Times New Roman" w:cs="Times New Roman"/>
          <w:sz w:val="24"/>
          <w:szCs w:val="24"/>
        </w:rPr>
        <w:t>)</w:t>
      </w:r>
      <w:r w:rsidR="00797573" w:rsidRPr="00403228">
        <w:rPr>
          <w:rFonts w:ascii="Times New Roman" w:eastAsia="Times New Roman Bold" w:hAnsi="Times New Roman" w:cs="Times New Roman"/>
          <w:sz w:val="24"/>
          <w:szCs w:val="24"/>
        </w:rPr>
        <w:t xml:space="preserve">.  </w:t>
      </w:r>
      <w:r w:rsidR="00D86C9D" w:rsidRPr="00D86C9D" w:rsidDel="00085B86">
        <w:rPr>
          <w:rFonts w:ascii="Times New Roman" w:hAnsi="Times New Roman" w:cs="Times New Roman"/>
          <w:sz w:val="24"/>
          <w:szCs w:val="24"/>
        </w:rPr>
        <w:t xml:space="preserve"> </w:t>
      </w:r>
      <w:r w:rsidR="00D86C9D">
        <w:rPr>
          <w:rFonts w:ascii="Times New Roman" w:eastAsia="Times New Roman Bold" w:hAnsi="Times New Roman" w:cs="Times New Roman"/>
          <w:sz w:val="24"/>
          <w:szCs w:val="24"/>
        </w:rPr>
        <w:t>Planned comparisons among the groups</w:t>
      </w:r>
      <w:r w:rsidR="004F62F1" w:rsidRPr="00403228">
        <w:rPr>
          <w:rFonts w:ascii="Times New Roman" w:hAnsi="Times New Roman" w:cs="Times New Roman"/>
          <w:sz w:val="24"/>
          <w:szCs w:val="24"/>
        </w:rPr>
        <w:t xml:space="preserve"> showed </w:t>
      </w:r>
      <w:r w:rsidR="00D86C9D">
        <w:rPr>
          <w:rFonts w:ascii="Times New Roman" w:hAnsi="Times New Roman" w:cs="Times New Roman"/>
          <w:sz w:val="24"/>
          <w:szCs w:val="24"/>
        </w:rPr>
        <w:t>weaker</w:t>
      </w:r>
      <w:r w:rsidR="004F62F1" w:rsidRPr="00403228">
        <w:rPr>
          <w:rFonts w:ascii="Times New Roman" w:hAnsi="Times New Roman" w:cs="Times New Roman"/>
          <w:sz w:val="24"/>
          <w:szCs w:val="24"/>
        </w:rPr>
        <w:t xml:space="preserve"> </w:t>
      </w:r>
      <w:r w:rsidR="004F62F1">
        <w:rPr>
          <w:rFonts w:ascii="Times New Roman" w:hAnsi="Times New Roman" w:cs="Times New Roman"/>
          <w:sz w:val="24"/>
          <w:szCs w:val="24"/>
        </w:rPr>
        <w:t>rACC</w:t>
      </w:r>
      <w:r w:rsidR="008F7341">
        <w:rPr>
          <w:rFonts w:ascii="Times New Roman" w:hAnsi="Times New Roman" w:cs="Times New Roman"/>
          <w:sz w:val="24"/>
          <w:szCs w:val="24"/>
        </w:rPr>
        <w:t xml:space="preserve"> connectivity with </w:t>
      </w:r>
      <w:r w:rsidR="004F62F1">
        <w:rPr>
          <w:rFonts w:ascii="Times New Roman" w:hAnsi="Times New Roman" w:cs="Times New Roman"/>
          <w:sz w:val="24"/>
          <w:szCs w:val="24"/>
        </w:rPr>
        <w:t>rostral putamen</w:t>
      </w:r>
      <w:r w:rsidR="008F7341">
        <w:rPr>
          <w:rFonts w:ascii="Times New Roman" w:hAnsi="Times New Roman" w:cs="Times New Roman"/>
          <w:sz w:val="24"/>
          <w:szCs w:val="24"/>
        </w:rPr>
        <w:t xml:space="preserve">, </w:t>
      </w:r>
      <w:r w:rsidR="004F62F1">
        <w:rPr>
          <w:rFonts w:ascii="Times New Roman" w:hAnsi="Times New Roman" w:cs="Times New Roman"/>
          <w:sz w:val="24"/>
          <w:szCs w:val="24"/>
        </w:rPr>
        <w:t>rostral caudate</w:t>
      </w:r>
      <w:r w:rsidR="008F7341">
        <w:rPr>
          <w:rFonts w:ascii="Times New Roman" w:hAnsi="Times New Roman" w:cs="Times New Roman"/>
          <w:sz w:val="24"/>
          <w:szCs w:val="24"/>
        </w:rPr>
        <w:t>, and ventral pallidum</w:t>
      </w:r>
      <w:r w:rsidR="004F62F1" w:rsidRPr="00403228">
        <w:rPr>
          <w:rFonts w:ascii="Times New Roman" w:hAnsi="Times New Roman" w:cs="Times New Roman"/>
          <w:sz w:val="24"/>
          <w:szCs w:val="24"/>
        </w:rPr>
        <w:t xml:space="preserve"> </w:t>
      </w:r>
      <w:r w:rsidR="004F62F1">
        <w:rPr>
          <w:rFonts w:ascii="Times New Roman" w:hAnsi="Times New Roman" w:cs="Times New Roman"/>
          <w:sz w:val="24"/>
          <w:szCs w:val="24"/>
        </w:rPr>
        <w:t xml:space="preserve">for </w:t>
      </w:r>
      <w:r w:rsidR="00D86C9D">
        <w:rPr>
          <w:rFonts w:ascii="Times New Roman" w:hAnsi="Times New Roman" w:cs="Times New Roman"/>
          <w:sz w:val="24"/>
          <w:szCs w:val="24"/>
        </w:rPr>
        <w:t xml:space="preserve">AP and AR </w:t>
      </w:r>
      <w:r w:rsidR="00944546">
        <w:rPr>
          <w:rFonts w:ascii="Times New Roman" w:hAnsi="Times New Roman" w:cs="Times New Roman"/>
          <w:sz w:val="24"/>
          <w:szCs w:val="24"/>
        </w:rPr>
        <w:t>vs.</w:t>
      </w:r>
      <w:r w:rsidR="00D86C9D">
        <w:rPr>
          <w:rFonts w:ascii="Times New Roman" w:hAnsi="Times New Roman" w:cs="Times New Roman"/>
          <w:sz w:val="24"/>
          <w:szCs w:val="24"/>
        </w:rPr>
        <w:t xml:space="preserve"> CON and AD and AP vs. AR, but no significant difference </w:t>
      </w:r>
      <w:r w:rsidR="006C0321">
        <w:rPr>
          <w:rFonts w:ascii="Times New Roman" w:hAnsi="Times New Roman" w:cs="Times New Roman"/>
          <w:sz w:val="24"/>
          <w:szCs w:val="24"/>
        </w:rPr>
        <w:t xml:space="preserve">for </w:t>
      </w:r>
      <w:r w:rsidR="00D86C9D">
        <w:rPr>
          <w:rFonts w:ascii="Times New Roman" w:hAnsi="Times New Roman" w:cs="Times New Roman"/>
          <w:sz w:val="24"/>
          <w:szCs w:val="24"/>
        </w:rPr>
        <w:t>AD vs. CON</w:t>
      </w:r>
      <w:r w:rsidR="00742ECB">
        <w:rPr>
          <w:rFonts w:ascii="Times New Roman" w:hAnsi="Times New Roman" w:cs="Times New Roman"/>
          <w:sz w:val="24"/>
          <w:szCs w:val="24"/>
        </w:rPr>
        <w:t xml:space="preserve">.  </w:t>
      </w:r>
      <w:r w:rsidR="00F81F36">
        <w:rPr>
          <w:rFonts w:ascii="Times New Roman" w:hAnsi="Times New Roman" w:cs="Times New Roman"/>
          <w:sz w:val="24"/>
          <w:szCs w:val="24"/>
        </w:rPr>
        <w:t>An ANOVA on neutral trials only was conducted t</w:t>
      </w:r>
      <w:r w:rsidR="00797573" w:rsidRPr="00403228">
        <w:rPr>
          <w:rFonts w:ascii="Times New Roman" w:eastAsia="Times New Roman Bold" w:hAnsi="Times New Roman" w:cs="Times New Roman"/>
          <w:sz w:val="24"/>
          <w:szCs w:val="24"/>
        </w:rPr>
        <w:t xml:space="preserve">o </w:t>
      </w:r>
      <w:r w:rsidR="001254B0">
        <w:rPr>
          <w:rFonts w:ascii="Times New Roman" w:eastAsia="Times New Roman Bold" w:hAnsi="Times New Roman" w:cs="Times New Roman"/>
          <w:sz w:val="24"/>
          <w:szCs w:val="24"/>
        </w:rPr>
        <w:t xml:space="preserve">confirm that </w:t>
      </w:r>
      <w:r w:rsidR="008E5430">
        <w:rPr>
          <w:rFonts w:ascii="Times New Roman" w:eastAsia="Times New Roman Bold" w:hAnsi="Times New Roman" w:cs="Times New Roman"/>
          <w:sz w:val="24"/>
          <w:szCs w:val="24"/>
        </w:rPr>
        <w:t xml:space="preserve">they did not carry the </w:t>
      </w:r>
      <w:r w:rsidR="00797573" w:rsidRPr="00403228">
        <w:rPr>
          <w:rFonts w:ascii="Times New Roman" w:eastAsia="Times New Roman Bold" w:hAnsi="Times New Roman" w:cs="Times New Roman"/>
          <w:sz w:val="24"/>
          <w:szCs w:val="24"/>
        </w:rPr>
        <w:t>connectivity differences</w:t>
      </w:r>
      <w:r w:rsidR="00695492">
        <w:rPr>
          <w:rFonts w:ascii="Times New Roman" w:eastAsia="Times New Roman Bold" w:hAnsi="Times New Roman" w:cs="Times New Roman"/>
          <w:sz w:val="24"/>
          <w:szCs w:val="24"/>
        </w:rPr>
        <w:t xml:space="preserve">.  </w:t>
      </w:r>
      <w:r w:rsidR="001254B0">
        <w:rPr>
          <w:rFonts w:ascii="Times New Roman" w:hAnsi="Times New Roman" w:cs="Times New Roman"/>
          <w:sz w:val="24"/>
          <w:szCs w:val="24"/>
        </w:rPr>
        <w:t xml:space="preserve">rACC connectivity to AIC and striatal regions for neutral words did not differ for the regions outlined above, </w:t>
      </w:r>
      <w:r w:rsidR="00797573" w:rsidRPr="00403228">
        <w:rPr>
          <w:rFonts w:ascii="Times New Roman" w:hAnsi="Times New Roman" w:cs="Times New Roman"/>
          <w:sz w:val="24"/>
          <w:szCs w:val="24"/>
        </w:rPr>
        <w:t xml:space="preserve">indicating that </w:t>
      </w:r>
      <w:r w:rsidR="001254B0">
        <w:rPr>
          <w:rFonts w:ascii="Times New Roman" w:hAnsi="Times New Roman" w:cs="Times New Roman"/>
          <w:sz w:val="24"/>
          <w:szCs w:val="24"/>
        </w:rPr>
        <w:t xml:space="preserve">group-related </w:t>
      </w:r>
      <w:r w:rsidR="00797573" w:rsidRPr="00403228">
        <w:rPr>
          <w:rFonts w:ascii="Times New Roman" w:hAnsi="Times New Roman" w:cs="Times New Roman"/>
          <w:sz w:val="24"/>
          <w:szCs w:val="24"/>
        </w:rPr>
        <w:t xml:space="preserve">differences were driven primarily </w:t>
      </w:r>
      <w:r w:rsidR="001254B0">
        <w:rPr>
          <w:rFonts w:ascii="Times New Roman" w:hAnsi="Times New Roman" w:cs="Times New Roman"/>
          <w:sz w:val="24"/>
          <w:szCs w:val="24"/>
        </w:rPr>
        <w:t xml:space="preserve">by </w:t>
      </w:r>
      <w:r w:rsidR="00051B7E">
        <w:rPr>
          <w:rFonts w:ascii="Times New Roman" w:hAnsi="Times New Roman" w:cs="Times New Roman"/>
          <w:sz w:val="24"/>
          <w:szCs w:val="24"/>
        </w:rPr>
        <w:t>unpleasant</w:t>
      </w:r>
      <w:r w:rsidR="00051B7E" w:rsidRPr="00403228">
        <w:rPr>
          <w:rFonts w:ascii="Times New Roman" w:hAnsi="Times New Roman" w:cs="Times New Roman"/>
          <w:sz w:val="24"/>
          <w:szCs w:val="24"/>
        </w:rPr>
        <w:t xml:space="preserve"> </w:t>
      </w:r>
      <w:r w:rsidR="00797573" w:rsidRPr="00403228">
        <w:rPr>
          <w:rFonts w:ascii="Times New Roman" w:hAnsi="Times New Roman" w:cs="Times New Roman"/>
          <w:sz w:val="24"/>
          <w:szCs w:val="24"/>
        </w:rPr>
        <w:t>distractors.</w:t>
      </w:r>
      <w:r w:rsidR="00803F2A">
        <w:rPr>
          <w:rFonts w:ascii="Times New Roman" w:hAnsi="Times New Roman" w:cs="Times New Roman"/>
          <w:sz w:val="24"/>
          <w:szCs w:val="24"/>
        </w:rPr>
        <w:t xml:space="preserve">  </w:t>
      </w:r>
      <w:r w:rsidR="004F66A4">
        <w:rPr>
          <w:rFonts w:ascii="Times New Roman" w:hAnsi="Times New Roman" w:cs="Times New Roman"/>
          <w:sz w:val="24"/>
          <w:szCs w:val="24"/>
        </w:rPr>
        <w:t>Finally, i</w:t>
      </w:r>
      <w:r w:rsidR="00803F2A">
        <w:rPr>
          <w:rFonts w:ascii="Times New Roman" w:hAnsi="Times New Roman" w:cs="Times New Roman"/>
          <w:sz w:val="24"/>
          <w:szCs w:val="24"/>
        </w:rPr>
        <w:t xml:space="preserve">n order to determine that </w:t>
      </w:r>
      <w:r w:rsidR="00A80D94">
        <w:rPr>
          <w:rFonts w:ascii="Times New Roman" w:hAnsi="Times New Roman" w:cs="Times New Roman"/>
          <w:sz w:val="24"/>
          <w:szCs w:val="24"/>
        </w:rPr>
        <w:t xml:space="preserve">no subject in particular drove the results, a between-subjects ANOVA was performed removing each subject from the AD group one at a time </w:t>
      </w:r>
      <w:r w:rsidR="006C0321">
        <w:rPr>
          <w:rFonts w:ascii="Times New Roman" w:hAnsi="Times New Roman" w:cs="Times New Roman"/>
          <w:sz w:val="24"/>
          <w:szCs w:val="24"/>
        </w:rPr>
        <w:t>showed</w:t>
      </w:r>
      <w:r w:rsidR="00A80D94">
        <w:rPr>
          <w:rFonts w:ascii="Times New Roman" w:hAnsi="Times New Roman" w:cs="Times New Roman"/>
          <w:sz w:val="24"/>
          <w:szCs w:val="24"/>
        </w:rPr>
        <w:t xml:space="preserve"> no difference in significance (all </w:t>
      </w:r>
      <w:r w:rsidR="00A80D94">
        <w:rPr>
          <w:rFonts w:ascii="Times New Roman" w:hAnsi="Times New Roman" w:cs="Times New Roman"/>
          <w:i/>
          <w:sz w:val="24"/>
          <w:szCs w:val="24"/>
        </w:rPr>
        <w:t>p</w:t>
      </w:r>
      <w:r w:rsidR="00A80D94">
        <w:rPr>
          <w:rFonts w:ascii="Times New Roman" w:hAnsi="Times New Roman" w:cs="Times New Roman"/>
          <w:sz w:val="24"/>
          <w:szCs w:val="24"/>
        </w:rPr>
        <w:t>s &lt; 0.01).</w:t>
      </w:r>
    </w:p>
    <w:p w14:paraId="638919E4" w14:textId="1B5F8773" w:rsidR="00993D1B" w:rsidRDefault="009A03A2" w:rsidP="009A03A2">
      <w:pPr>
        <w:pStyle w:val="NoSpacing"/>
        <w:spacing w:line="480" w:lineRule="auto"/>
        <w:ind w:firstLine="720"/>
        <w:rPr>
          <w:rFonts w:ascii="Times New Roman" w:hAnsi="Times New Roman" w:cs="Times New Roman"/>
          <w:sz w:val="24"/>
          <w:szCs w:val="24"/>
        </w:rPr>
      </w:pPr>
      <w:r w:rsidRPr="009A03A2">
        <w:rPr>
          <w:rFonts w:ascii="Times New Roman" w:hAnsi="Times New Roman" w:cs="Times New Roman"/>
          <w:sz w:val="24"/>
          <w:szCs w:val="24"/>
        </w:rPr>
        <w:t>Next, we examined hypotheses regarding differential rACC functional connectivity for groups using an anatomically defined rACC seed</w:t>
      </w:r>
      <w:r w:rsidR="00D02655">
        <w:rPr>
          <w:rFonts w:ascii="Times New Roman" w:hAnsi="Times New Roman" w:cs="Times New Roman"/>
          <w:sz w:val="24"/>
          <w:szCs w:val="24"/>
        </w:rPr>
        <w:t xml:space="preserve"> </w:t>
      </w:r>
      <w:r w:rsidR="00D02655">
        <w:rPr>
          <w:rFonts w:ascii="Times New Roman" w:hAnsi="Times New Roman" w:cs="Times New Roman"/>
          <w:sz w:val="24"/>
          <w:szCs w:val="24"/>
        </w:rPr>
        <w:fldChar w:fldCharType="begin"/>
      </w:r>
      <w:r w:rsidR="00D02655">
        <w:rPr>
          <w:rFonts w:ascii="Times New Roman" w:hAnsi="Times New Roman" w:cs="Times New Roman"/>
          <w:sz w:val="24"/>
          <w:szCs w:val="24"/>
        </w:rPr>
        <w:instrText xml:space="preserve"> ADDIN EN.CITE &lt;EndNote&gt;&lt;Cite&gt;&lt;Author&gt;de la Vega&lt;/Author&gt;&lt;Year&gt;2016&lt;/Year&gt;&lt;RecNum&gt;2685&lt;/RecNum&gt;&lt;DisplayText&gt;(de la Vega, Chang, Banich, Wager, &amp;amp; Yarkoni, 2016)&lt;/DisplayText&gt;&lt;record&gt;&lt;rec-number&gt;2685&lt;/rec-number&gt;&lt;foreign-keys&gt;&lt;key app="EN" db-id="ap20pwfdurtwpsea2t7px0dqdsevezdeza0r"&gt;2685&lt;/key&gt;&lt;/foreign-keys&gt;&lt;ref-type name="Journal Article"&gt;17&lt;/ref-type&gt;&lt;contributors&gt;&lt;authors&gt;&lt;author&gt;de la Vega, A.&lt;/author&gt;&lt;author&gt;Chang, L. J.&lt;/author&gt;&lt;author&gt;Banich, M. T.&lt;/author&gt;&lt;author&gt;Wager, T. D.&lt;/author&gt;&lt;author&gt;Yarkoni, T.&lt;/author&gt;&lt;/authors&gt;&lt;/contributors&gt;&lt;auth-address&gt;Department of Psychology and Neuroscience and Institute of Cognitive Science, University of Colorado, Boulder, Colorado 80309, delavega@colorado.edu.&amp;#xD;Department of Psychological and Brain Sciences, Dartmouth College, Hanover, New Hampshire 03755, and.&amp;#xD;Department of Psychology and Neuroscience and Institute of Cognitive Science, University of Colorado, Boulder, Colorado 80309.&amp;#xD;Department of Psychology, University of Texas, Austin, Texas 78712.&lt;/auth-address&gt;&lt;titles&gt;&lt;title&gt;Large-Scale Meta-Analysis of Human Medial Frontal Cortex Reveals Tripartite Functional Organization&lt;/title&gt;&lt;secondary-title&gt;Journal of Neuroscience&lt;/secondary-title&gt;&lt;alt-title&gt;The Journal of neuroscience : the official journal of the Society for Neuroscience&lt;/alt-title&gt;&lt;/titles&gt;&lt;alt-periodical&gt;&lt;full-title&gt;J Neurosci&lt;/full-title&gt;&lt;abbr-1&gt;The Journal of neuroscience : the official journal of the Society for Neuroscience&lt;/abbr-1&gt;&lt;/alt-periodical&gt;&lt;pages&gt;6553-62&lt;/pages&gt;&lt;volume&gt;36&lt;/volume&gt;&lt;number&gt;24&lt;/number&gt;&lt;edition&gt;2016/06/17&lt;/edition&gt;&lt;dates&gt;&lt;year&gt;2016&lt;/year&gt;&lt;pub-dates&gt;&lt;date&gt;Jun 15&lt;/date&gt;&lt;/pub-dates&gt;&lt;/dates&gt;&lt;isbn&gt;1529-2401 (Electronic)&amp;#xD;0270-6474 (Linking)&lt;/isbn&gt;&lt;accession-num&gt;27307242&lt;/accession-num&gt;&lt;urls&gt;&lt;related-urls&gt;&lt;url&gt;http://www.ncbi.nlm.nih.gov/pubmed/27307242&lt;/url&gt;&lt;/related-urls&gt;&lt;/urls&gt;&lt;electronic-resource-num&gt;10.1523/JNEUROSCI.4402-15.2016&lt;/electronic-resource-num&gt;&lt;language&gt;eng&lt;/language&gt;&lt;/record&gt;&lt;/Cite&gt;&lt;/EndNote&gt;</w:instrText>
      </w:r>
      <w:r w:rsidR="00D02655">
        <w:rPr>
          <w:rFonts w:ascii="Times New Roman" w:hAnsi="Times New Roman" w:cs="Times New Roman"/>
          <w:sz w:val="24"/>
          <w:szCs w:val="24"/>
        </w:rPr>
        <w:fldChar w:fldCharType="separate"/>
      </w:r>
      <w:r w:rsidR="00D02655">
        <w:rPr>
          <w:rFonts w:ascii="Times New Roman" w:hAnsi="Times New Roman" w:cs="Times New Roman"/>
          <w:noProof/>
          <w:sz w:val="24"/>
          <w:szCs w:val="24"/>
        </w:rPr>
        <w:t>(de la Vega, Chang, Banich, Wager, &amp; Yarkoni, 2016)</w:t>
      </w:r>
      <w:r w:rsidR="00D02655">
        <w:rPr>
          <w:rFonts w:ascii="Times New Roman" w:hAnsi="Times New Roman" w:cs="Times New Roman"/>
          <w:sz w:val="24"/>
          <w:szCs w:val="24"/>
        </w:rPr>
        <w:fldChar w:fldCharType="end"/>
      </w:r>
      <w:r w:rsidRPr="009A03A2">
        <w:rPr>
          <w:rFonts w:ascii="Times New Roman" w:hAnsi="Times New Roman" w:cs="Times New Roman"/>
          <w:sz w:val="24"/>
          <w:szCs w:val="24"/>
        </w:rPr>
        <w:t xml:space="preserve">.  Overall, results were very similar to those obtained with the functionally defined rACC seed.  A voxelwise between-group ANOVA yielded group differences in rACC connectivity with AIC for unpleasant vs. neutral words at peak MNI coordinates (-28, 6, 4, peak </w:t>
      </w:r>
      <w:r w:rsidRPr="009A03A2">
        <w:rPr>
          <w:rFonts w:ascii="Times New Roman" w:hAnsi="Times New Roman" w:cs="Times New Roman"/>
          <w:sz w:val="24"/>
          <w:szCs w:val="24"/>
        </w:rPr>
        <w:lastRenderedPageBreak/>
        <w:t>z-score = 3.57; Supplementary Figure 1A).  Planned comparisons among the groups showed weaker rACC-AIC connectivity for AP and AR vs. CON and AD, as well as AD vs. CON, but not AR vs. AP.  Next, rACC connectivity with prefrontal and striatal regions was examined.  Results for rostral caudate (22, 6, 14, peak z-score = 3.26; Supplementary Figure 1C) and pallidum (20, -2, -2, peak z-score = 3.26; Supplementary Figure 1D) replicated analyses using the functional defined ROI.  Results for rostral putamen (-24, 8, 8, peak z-score = 3.91; Supplementary Figure 1B) showed a between-group difference for AP and AR vs. CON and AD, as well as AP vs. AR and a greater difference for AD vs. CON.</w:t>
      </w:r>
    </w:p>
    <w:p w14:paraId="64B1F90B" w14:textId="1DB334F2" w:rsidR="00B34AC1" w:rsidRPr="00181FBB" w:rsidRDefault="00B34AC1" w:rsidP="003F0013">
      <w:pPr>
        <w:pStyle w:val="NoSpacing"/>
        <w:spacing w:line="480" w:lineRule="auto"/>
        <w:rPr>
          <w:rFonts w:ascii="Times New Roman" w:hAnsi="Times New Roman" w:cs="Times New Roman"/>
          <w:b/>
          <w:sz w:val="24"/>
          <w:szCs w:val="24"/>
        </w:rPr>
      </w:pPr>
      <w:r w:rsidRPr="00181FBB">
        <w:rPr>
          <w:rFonts w:ascii="Times New Roman" w:hAnsi="Times New Roman" w:cs="Times New Roman"/>
          <w:b/>
          <w:sz w:val="24"/>
          <w:szCs w:val="24"/>
        </w:rPr>
        <w:t>Group differences in rACC connectivity for pleasant vs. neutral words</w:t>
      </w:r>
    </w:p>
    <w:p w14:paraId="67F52EA3" w14:textId="6B99ECF1" w:rsidR="006378EA" w:rsidRPr="00181FBB" w:rsidRDefault="006378EA" w:rsidP="00640D4B">
      <w:pPr>
        <w:pStyle w:val="NoSpacing"/>
        <w:spacing w:line="480" w:lineRule="auto"/>
        <w:rPr>
          <w:rFonts w:ascii="Times New Roman" w:hAnsi="Times New Roman" w:cs="Times New Roman"/>
          <w:sz w:val="24"/>
          <w:szCs w:val="24"/>
        </w:rPr>
      </w:pPr>
      <w:r w:rsidRPr="00181FBB">
        <w:rPr>
          <w:rFonts w:ascii="Times New Roman" w:hAnsi="Times New Roman" w:cs="Times New Roman"/>
          <w:b/>
          <w:sz w:val="24"/>
          <w:szCs w:val="24"/>
        </w:rPr>
        <w:tab/>
      </w:r>
      <w:r w:rsidR="00C152C4" w:rsidRPr="00181FBB">
        <w:rPr>
          <w:rFonts w:ascii="Times New Roman" w:hAnsi="Times New Roman" w:cs="Times New Roman"/>
          <w:sz w:val="24"/>
          <w:szCs w:val="24"/>
        </w:rPr>
        <w:t xml:space="preserve">Using ROI analyses, no group related differences were observed in </w:t>
      </w:r>
      <w:r w:rsidRPr="00181FBB">
        <w:rPr>
          <w:rFonts w:ascii="Times New Roman" w:hAnsi="Times New Roman" w:cs="Times New Roman"/>
          <w:sz w:val="24"/>
          <w:szCs w:val="24"/>
        </w:rPr>
        <w:t xml:space="preserve">functional coupling of rACC with AIC </w:t>
      </w:r>
      <w:r w:rsidR="00344671" w:rsidRPr="00181FBB">
        <w:rPr>
          <w:rFonts w:ascii="Times New Roman" w:hAnsi="Times New Roman" w:cs="Times New Roman"/>
          <w:sz w:val="24"/>
          <w:szCs w:val="24"/>
        </w:rPr>
        <w:t xml:space="preserve">and amygdala </w:t>
      </w:r>
      <w:r w:rsidRPr="00181FBB">
        <w:rPr>
          <w:rFonts w:ascii="Times New Roman" w:hAnsi="Times New Roman" w:cs="Times New Roman"/>
          <w:sz w:val="24"/>
          <w:szCs w:val="24"/>
        </w:rPr>
        <w:t xml:space="preserve">during pleasant vs. neutral words.  </w:t>
      </w:r>
      <w:r w:rsidR="00C152C4" w:rsidRPr="00181FBB">
        <w:rPr>
          <w:rFonts w:ascii="Times New Roman" w:hAnsi="Times New Roman" w:cs="Times New Roman"/>
          <w:sz w:val="24"/>
          <w:szCs w:val="24"/>
        </w:rPr>
        <w:t xml:space="preserve">Similarly, whole-brain analyses yielded no group-related differences in rACC </w:t>
      </w:r>
      <w:r w:rsidRPr="00181FBB">
        <w:rPr>
          <w:rFonts w:ascii="Times New Roman" w:hAnsi="Times New Roman" w:cs="Times New Roman"/>
          <w:sz w:val="24"/>
          <w:szCs w:val="24"/>
        </w:rPr>
        <w:t>functional c</w:t>
      </w:r>
      <w:r w:rsidR="00C152C4" w:rsidRPr="00181FBB">
        <w:rPr>
          <w:rFonts w:ascii="Times New Roman" w:hAnsi="Times New Roman" w:cs="Times New Roman"/>
          <w:sz w:val="24"/>
          <w:szCs w:val="24"/>
        </w:rPr>
        <w:t xml:space="preserve">onnectivity for pleasant vs. neutral words. </w:t>
      </w:r>
    </w:p>
    <w:p w14:paraId="4DD9C605" w14:textId="4E877FE1" w:rsidR="00797573" w:rsidRPr="00403228" w:rsidRDefault="00797573" w:rsidP="00D27C4E">
      <w:pPr>
        <w:spacing w:line="480" w:lineRule="auto"/>
        <w:jc w:val="center"/>
        <w:rPr>
          <w:rFonts w:ascii="Times New Roman" w:hAnsi="Times New Roman" w:cs="Times New Roman"/>
          <w:b/>
          <w:sz w:val="24"/>
          <w:szCs w:val="24"/>
        </w:rPr>
      </w:pPr>
      <w:r w:rsidRPr="00403228">
        <w:rPr>
          <w:rFonts w:ascii="Times New Roman" w:hAnsi="Times New Roman" w:cs="Times New Roman"/>
          <w:b/>
          <w:sz w:val="24"/>
          <w:szCs w:val="24"/>
        </w:rPr>
        <w:t>Discussion</w:t>
      </w:r>
    </w:p>
    <w:p w14:paraId="368E985E" w14:textId="272881C8" w:rsidR="00797573" w:rsidRPr="00403228" w:rsidRDefault="00797573" w:rsidP="00A84F81">
      <w:pPr>
        <w:spacing w:after="0" w:line="480" w:lineRule="auto"/>
        <w:ind w:firstLine="720"/>
        <w:rPr>
          <w:rFonts w:ascii="Times New Roman" w:hAnsi="Times New Roman" w:cs="Times New Roman"/>
          <w:sz w:val="24"/>
          <w:szCs w:val="24"/>
        </w:rPr>
      </w:pPr>
      <w:r w:rsidRPr="00403228">
        <w:rPr>
          <w:rFonts w:ascii="Times New Roman" w:hAnsi="Times New Roman" w:cs="Times New Roman"/>
          <w:sz w:val="24"/>
          <w:szCs w:val="24"/>
        </w:rPr>
        <w:t xml:space="preserve">Remaining </w:t>
      </w:r>
      <w:r w:rsidR="00031B34">
        <w:rPr>
          <w:rFonts w:ascii="Times New Roman" w:hAnsi="Times New Roman" w:cs="Times New Roman"/>
          <w:sz w:val="24"/>
          <w:szCs w:val="24"/>
        </w:rPr>
        <w:t>task</w:t>
      </w:r>
      <w:r w:rsidRPr="00403228">
        <w:rPr>
          <w:rFonts w:ascii="Times New Roman" w:hAnsi="Times New Roman" w:cs="Times New Roman"/>
          <w:sz w:val="24"/>
          <w:szCs w:val="24"/>
        </w:rPr>
        <w:t>-focused in the presence of salient distractors involves effective integration of sensory, emotional, cognitive</w:t>
      </w:r>
      <w:r w:rsidR="007636C2">
        <w:rPr>
          <w:rFonts w:ascii="Times New Roman" w:hAnsi="Times New Roman" w:cs="Times New Roman"/>
          <w:sz w:val="24"/>
          <w:szCs w:val="24"/>
        </w:rPr>
        <w:t>,</w:t>
      </w:r>
      <w:r w:rsidRPr="00403228">
        <w:rPr>
          <w:rFonts w:ascii="Times New Roman" w:hAnsi="Times New Roman" w:cs="Times New Roman"/>
          <w:sz w:val="24"/>
          <w:szCs w:val="24"/>
        </w:rPr>
        <w:t xml:space="preserve"> and motor processes.  </w:t>
      </w:r>
      <w:r w:rsidR="007636C2">
        <w:rPr>
          <w:rFonts w:ascii="Times New Roman" w:hAnsi="Times New Roman" w:cs="Times New Roman"/>
          <w:sz w:val="24"/>
          <w:szCs w:val="24"/>
        </w:rPr>
        <w:t>T</w:t>
      </w:r>
      <w:r w:rsidRPr="00403228">
        <w:rPr>
          <w:rFonts w:ascii="Times New Roman" w:hAnsi="Times New Roman" w:cs="Times New Roman"/>
          <w:sz w:val="24"/>
          <w:szCs w:val="24"/>
        </w:rPr>
        <w:t xml:space="preserve">he rACC is anatomically well-situated to perform this integrative function by actively communicating with limbic, prefrontal, and striatal regions, </w:t>
      </w:r>
      <w:r w:rsidR="007636C2">
        <w:rPr>
          <w:rFonts w:ascii="Times New Roman" w:hAnsi="Times New Roman" w:cs="Times New Roman"/>
          <w:sz w:val="24"/>
          <w:szCs w:val="24"/>
        </w:rPr>
        <w:t xml:space="preserve">but </w:t>
      </w:r>
      <w:r w:rsidRPr="00403228">
        <w:rPr>
          <w:rFonts w:ascii="Times New Roman" w:hAnsi="Times New Roman" w:cs="Times New Roman"/>
          <w:sz w:val="24"/>
          <w:szCs w:val="24"/>
        </w:rPr>
        <w:t xml:space="preserve">its functional connectivity during tasks requiring affective and cognitive control is not well studied.  </w:t>
      </w:r>
      <w:r w:rsidRPr="00403228">
        <w:rPr>
          <w:rFonts w:ascii="Times New Roman" w:hAnsi="Times New Roman" w:cs="Times New Roman"/>
          <w:sz w:val="24"/>
          <w:szCs w:val="24"/>
          <w:lang w:eastAsia="zh-CN"/>
        </w:rPr>
        <w:t xml:space="preserve">The present study </w:t>
      </w:r>
      <w:r w:rsidR="00354104">
        <w:rPr>
          <w:rFonts w:ascii="Times New Roman" w:hAnsi="Times New Roman" w:cs="Times New Roman"/>
          <w:sz w:val="24"/>
          <w:szCs w:val="24"/>
          <w:lang w:eastAsia="zh-CN"/>
        </w:rPr>
        <w:t>explored rACC connectivity during</w:t>
      </w:r>
      <w:r w:rsidR="00354104" w:rsidRPr="00403228">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a task that required attention to task-relevant information in the presence of task-irrelevant emotional distractors</w:t>
      </w:r>
      <w:r w:rsidR="006D4974">
        <w:rPr>
          <w:rFonts w:ascii="Times New Roman" w:hAnsi="Times New Roman" w:cs="Times New Roman"/>
          <w:sz w:val="24"/>
          <w:szCs w:val="24"/>
          <w:lang w:eastAsia="zh-CN"/>
        </w:rPr>
        <w:t xml:space="preserve">.  </w:t>
      </w:r>
      <w:r w:rsidR="00AF51F2">
        <w:rPr>
          <w:rFonts w:ascii="Times New Roman" w:hAnsi="Times New Roman" w:cs="Times New Roman"/>
          <w:sz w:val="24"/>
          <w:szCs w:val="24"/>
          <w:lang w:eastAsia="zh-CN"/>
        </w:rPr>
        <w:t>B</w:t>
      </w:r>
      <w:r w:rsidRPr="00403228">
        <w:rPr>
          <w:rFonts w:ascii="Times New Roman" w:hAnsi="Times New Roman" w:cs="Times New Roman"/>
          <w:sz w:val="24"/>
          <w:szCs w:val="24"/>
          <w:lang w:eastAsia="zh-CN"/>
        </w:rPr>
        <w:t xml:space="preserve">ehavioral results </w:t>
      </w:r>
      <w:r w:rsidR="00AF51F2" w:rsidRPr="00AF51F2">
        <w:rPr>
          <w:rFonts w:ascii="Times New Roman" w:hAnsi="Times New Roman" w:cs="Times New Roman"/>
          <w:sz w:val="24"/>
          <w:szCs w:val="24"/>
          <w:lang w:eastAsia="zh-CN"/>
        </w:rPr>
        <w:t>demonstrat</w:t>
      </w:r>
      <w:r w:rsidR="00AF51F2">
        <w:rPr>
          <w:rFonts w:ascii="Times New Roman" w:hAnsi="Times New Roman" w:cs="Times New Roman"/>
          <w:sz w:val="24"/>
          <w:szCs w:val="24"/>
          <w:lang w:eastAsia="zh-CN"/>
        </w:rPr>
        <w:t>ed</w:t>
      </w:r>
      <w:r w:rsidR="00AF51F2" w:rsidRPr="00AF51F2">
        <w:rPr>
          <w:rFonts w:ascii="Times New Roman" w:hAnsi="Times New Roman" w:cs="Times New Roman"/>
          <w:sz w:val="24"/>
          <w:szCs w:val="24"/>
          <w:lang w:eastAsia="zh-CN"/>
        </w:rPr>
        <w:t xml:space="preserve"> the effectiveness of </w:t>
      </w:r>
      <w:r w:rsidR="00AF51F2">
        <w:rPr>
          <w:rFonts w:ascii="Times New Roman" w:hAnsi="Times New Roman" w:cs="Times New Roman"/>
          <w:sz w:val="24"/>
          <w:szCs w:val="24"/>
          <w:lang w:eastAsia="zh-CN"/>
        </w:rPr>
        <w:t>the</w:t>
      </w:r>
      <w:r w:rsidR="00AF51F2" w:rsidRPr="00AF51F2">
        <w:rPr>
          <w:rFonts w:ascii="Times New Roman" w:hAnsi="Times New Roman" w:cs="Times New Roman"/>
          <w:sz w:val="24"/>
          <w:szCs w:val="24"/>
          <w:lang w:eastAsia="zh-CN"/>
        </w:rPr>
        <w:t xml:space="preserve"> experimental paradigm in eliciting interference</w:t>
      </w:r>
      <w:r w:rsidR="00AF51F2">
        <w:rPr>
          <w:rFonts w:ascii="Times New Roman" w:hAnsi="Times New Roman" w:cs="Times New Roman"/>
          <w:sz w:val="24"/>
          <w:szCs w:val="24"/>
          <w:lang w:eastAsia="zh-CN"/>
        </w:rPr>
        <w:t xml:space="preserve"> from unpleasant words, and a trend toward</w:t>
      </w:r>
      <w:r w:rsidR="00AF51F2" w:rsidRPr="00AF51F2">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 xml:space="preserve">the hypothesized pattern </w:t>
      </w:r>
      <w:r w:rsidR="00944546">
        <w:rPr>
          <w:rFonts w:ascii="Times New Roman" w:hAnsi="Times New Roman" w:cs="Times New Roman"/>
          <w:sz w:val="24"/>
          <w:szCs w:val="24"/>
          <w:lang w:eastAsia="zh-CN"/>
        </w:rPr>
        <w:t>of</w:t>
      </w:r>
      <w:r w:rsidRPr="00403228">
        <w:rPr>
          <w:rFonts w:ascii="Times New Roman" w:hAnsi="Times New Roman" w:cs="Times New Roman"/>
          <w:sz w:val="24"/>
          <w:szCs w:val="24"/>
          <w:lang w:eastAsia="zh-CN"/>
        </w:rPr>
        <w:t xml:space="preserve"> interference for </w:t>
      </w:r>
      <w:r w:rsidR="00E47577">
        <w:rPr>
          <w:rFonts w:ascii="Times New Roman" w:hAnsi="Times New Roman" w:cs="Times New Roman"/>
          <w:sz w:val="24"/>
          <w:szCs w:val="24"/>
          <w:lang w:eastAsia="zh-CN"/>
        </w:rPr>
        <w:t>AP</w:t>
      </w:r>
      <w:r w:rsidR="008A6736">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&gt;</w:t>
      </w:r>
      <w:r w:rsidR="008A6736">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A</w:t>
      </w:r>
      <w:r w:rsidR="00E47577">
        <w:rPr>
          <w:rFonts w:ascii="Times New Roman" w:hAnsi="Times New Roman" w:cs="Times New Roman"/>
          <w:sz w:val="24"/>
          <w:szCs w:val="24"/>
          <w:lang w:eastAsia="zh-CN"/>
        </w:rPr>
        <w:t>R</w:t>
      </w:r>
      <w:r w:rsidR="008A6736">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&gt;</w:t>
      </w:r>
      <w:r w:rsidR="008A6736">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AD</w:t>
      </w:r>
      <w:r w:rsidR="008A6736">
        <w:rPr>
          <w:rFonts w:ascii="Times New Roman" w:hAnsi="Times New Roman" w:cs="Times New Roman"/>
          <w:sz w:val="24"/>
          <w:szCs w:val="24"/>
          <w:lang w:eastAsia="zh-CN"/>
        </w:rPr>
        <w:t xml:space="preserve"> </w:t>
      </w:r>
      <w:r w:rsidR="00E47577">
        <w:rPr>
          <w:rFonts w:ascii="Times New Roman" w:hAnsi="Times New Roman" w:cs="Times New Roman"/>
          <w:sz w:val="24"/>
          <w:szCs w:val="24"/>
          <w:lang w:eastAsia="zh-CN"/>
        </w:rPr>
        <w:t>=</w:t>
      </w:r>
      <w:r w:rsidR="008A6736">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CON.  W</w:t>
      </w:r>
      <w:r w:rsidRPr="00403228">
        <w:rPr>
          <w:rFonts w:ascii="Times New Roman" w:hAnsi="Times New Roman" w:cs="Times New Roman"/>
          <w:sz w:val="24"/>
          <w:szCs w:val="24"/>
        </w:rPr>
        <w:t xml:space="preserve">hile ignoring task-irrelevant unpleasant </w:t>
      </w:r>
      <w:r w:rsidRPr="00403228">
        <w:rPr>
          <w:rFonts w:ascii="Times New Roman" w:hAnsi="Times New Roman" w:cs="Times New Roman"/>
          <w:sz w:val="24"/>
          <w:szCs w:val="24"/>
        </w:rPr>
        <w:lastRenderedPageBreak/>
        <w:t xml:space="preserve">information, there was </w:t>
      </w:r>
      <w:r w:rsidRPr="00403228">
        <w:rPr>
          <w:rFonts w:ascii="Times New Roman" w:hAnsi="Times New Roman" w:cs="Times New Roman"/>
          <w:noProof/>
          <w:sz w:val="24"/>
          <w:szCs w:val="24"/>
        </w:rPr>
        <w:t xml:space="preserve">greater </w:t>
      </w:r>
      <w:r w:rsidRPr="00403228">
        <w:rPr>
          <w:rFonts w:ascii="Times New Roman" w:hAnsi="Times New Roman" w:cs="Times New Roman"/>
          <w:sz w:val="24"/>
          <w:szCs w:val="24"/>
        </w:rPr>
        <w:t xml:space="preserve">functional coupling of rACC with AIC and striatal regions in control participants.  However, there was a reduction in this coupling during unpleasant </w:t>
      </w:r>
      <w:r w:rsidR="00042FD6">
        <w:rPr>
          <w:rFonts w:ascii="Times New Roman" w:hAnsi="Times New Roman" w:cs="Times New Roman"/>
          <w:sz w:val="24"/>
          <w:szCs w:val="24"/>
        </w:rPr>
        <w:t>vs.</w:t>
      </w:r>
      <w:r w:rsidRPr="00403228">
        <w:rPr>
          <w:rFonts w:ascii="Times New Roman" w:hAnsi="Times New Roman" w:cs="Times New Roman"/>
          <w:sz w:val="24"/>
          <w:szCs w:val="24"/>
        </w:rPr>
        <w:t xml:space="preserve"> neutral distractors in participants with different types of anxiety</w:t>
      </w:r>
      <w:r w:rsidRPr="00403228">
        <w:rPr>
          <w:rFonts w:ascii="Times New Roman" w:hAnsi="Times New Roman" w:cs="Times New Roman"/>
          <w:sz w:val="24"/>
          <w:szCs w:val="24"/>
          <w:lang w:eastAsia="zh-CN"/>
        </w:rPr>
        <w:t>, more</w:t>
      </w:r>
      <w:r w:rsidR="003826F5">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 xml:space="preserve">so for AP than </w:t>
      </w:r>
      <w:r w:rsidR="00D078B2">
        <w:rPr>
          <w:rFonts w:ascii="Times New Roman" w:hAnsi="Times New Roman" w:cs="Times New Roman"/>
          <w:sz w:val="24"/>
          <w:szCs w:val="24"/>
          <w:lang w:eastAsia="zh-CN"/>
        </w:rPr>
        <w:t>AR</w:t>
      </w:r>
      <w:r w:rsidRPr="00403228">
        <w:rPr>
          <w:rFonts w:ascii="Times New Roman" w:hAnsi="Times New Roman" w:cs="Times New Roman"/>
          <w:sz w:val="24"/>
          <w:szCs w:val="24"/>
          <w:lang w:eastAsia="zh-CN"/>
        </w:rPr>
        <w:t xml:space="preserve">.  Finally, this reduction in connectivity was not seen in </w:t>
      </w:r>
      <w:r w:rsidRPr="00403228">
        <w:rPr>
          <w:rFonts w:ascii="Times New Roman" w:hAnsi="Times New Roman" w:cs="Times New Roman"/>
          <w:sz w:val="24"/>
          <w:szCs w:val="24"/>
        </w:rPr>
        <w:t>AD</w:t>
      </w:r>
      <w:r w:rsidR="00DE5AA5">
        <w:rPr>
          <w:rFonts w:ascii="Times New Roman" w:hAnsi="Times New Roman" w:cs="Times New Roman"/>
          <w:sz w:val="24"/>
          <w:szCs w:val="24"/>
        </w:rPr>
        <w:t>,</w:t>
      </w:r>
      <w:r w:rsidRPr="00403228">
        <w:rPr>
          <w:rFonts w:ascii="Times New Roman" w:hAnsi="Times New Roman" w:cs="Times New Roman"/>
          <w:sz w:val="24"/>
          <w:szCs w:val="24"/>
        </w:rPr>
        <w:t xml:space="preserve"> </w:t>
      </w:r>
      <w:r w:rsidR="00DE5AA5">
        <w:rPr>
          <w:rFonts w:ascii="Times New Roman" w:hAnsi="Times New Roman" w:cs="Times New Roman"/>
          <w:sz w:val="24"/>
          <w:szCs w:val="24"/>
        </w:rPr>
        <w:t>suggesting</w:t>
      </w:r>
      <w:r w:rsidR="00DE5AA5"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that this effect is specific to anxiety.  </w:t>
      </w:r>
      <w:r w:rsidR="00421E1F">
        <w:rPr>
          <w:rFonts w:ascii="Times New Roman" w:hAnsi="Times New Roman" w:cs="Times New Roman"/>
          <w:sz w:val="24"/>
          <w:szCs w:val="24"/>
        </w:rPr>
        <w:t>These findings were</w:t>
      </w:r>
      <w:r w:rsidR="00406E62">
        <w:rPr>
          <w:rFonts w:ascii="Times New Roman" w:hAnsi="Times New Roman" w:cs="Times New Roman"/>
          <w:sz w:val="24"/>
          <w:szCs w:val="24"/>
        </w:rPr>
        <w:t xml:space="preserve"> confirmed using both functionally and anatomically-defined rACC seed regions</w:t>
      </w:r>
      <w:r w:rsidR="006D4974">
        <w:rPr>
          <w:rFonts w:ascii="Times New Roman" w:hAnsi="Times New Roman" w:cs="Times New Roman"/>
          <w:sz w:val="24"/>
          <w:szCs w:val="24"/>
        </w:rPr>
        <w:t xml:space="preserve">.  </w:t>
      </w:r>
      <w:r w:rsidR="00406E62">
        <w:rPr>
          <w:rFonts w:ascii="Times New Roman" w:hAnsi="Times New Roman" w:cs="Times New Roman"/>
          <w:sz w:val="24"/>
          <w:szCs w:val="24"/>
        </w:rPr>
        <w:t>Our</w:t>
      </w:r>
      <w:r w:rsidR="00406E62"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findings clarify the functional connections via which rACC integrates emotional, cognitive, and behavioral processes in the service of effective emotional and cognitive control, as well as the failure of this connectivity in anxiety. </w:t>
      </w:r>
      <w:r w:rsidR="00796B45">
        <w:rPr>
          <w:rFonts w:ascii="Times New Roman" w:hAnsi="Times New Roman" w:cs="Times New Roman"/>
          <w:sz w:val="24"/>
          <w:szCs w:val="24"/>
        </w:rPr>
        <w:t xml:space="preserve"> Furthermore, present findings</w:t>
      </w:r>
      <w:r w:rsidR="00467E9A">
        <w:rPr>
          <w:rFonts w:ascii="Times New Roman" w:hAnsi="Times New Roman" w:cs="Times New Roman"/>
          <w:sz w:val="24"/>
          <w:szCs w:val="24"/>
        </w:rPr>
        <w:t xml:space="preserve"> </w:t>
      </w:r>
      <w:r w:rsidR="00AC0772">
        <w:rPr>
          <w:rFonts w:ascii="Times New Roman" w:hAnsi="Times New Roman" w:cs="Times New Roman"/>
          <w:sz w:val="24"/>
          <w:szCs w:val="24"/>
        </w:rPr>
        <w:t xml:space="preserve">were seen </w:t>
      </w:r>
      <w:r w:rsidR="009F6D43">
        <w:rPr>
          <w:rFonts w:ascii="Times New Roman" w:hAnsi="Times New Roman" w:cs="Times New Roman"/>
          <w:sz w:val="24"/>
          <w:szCs w:val="24"/>
        </w:rPr>
        <w:t xml:space="preserve">only </w:t>
      </w:r>
      <w:r w:rsidR="00467E9A">
        <w:rPr>
          <w:rFonts w:ascii="Times New Roman" w:hAnsi="Times New Roman" w:cs="Times New Roman"/>
          <w:sz w:val="24"/>
          <w:szCs w:val="24"/>
        </w:rPr>
        <w:t>for unpleasant words</w:t>
      </w:r>
      <w:r w:rsidR="009F6D43">
        <w:rPr>
          <w:rFonts w:ascii="Times New Roman" w:hAnsi="Times New Roman" w:cs="Times New Roman"/>
          <w:sz w:val="24"/>
          <w:szCs w:val="24"/>
        </w:rPr>
        <w:t xml:space="preserve">; </w:t>
      </w:r>
      <w:r w:rsidR="00467E9A">
        <w:rPr>
          <w:rFonts w:ascii="Times New Roman" w:hAnsi="Times New Roman" w:cs="Times New Roman"/>
          <w:sz w:val="24"/>
          <w:szCs w:val="24"/>
        </w:rPr>
        <w:t xml:space="preserve">no group-related behavioral or connectivity differences </w:t>
      </w:r>
      <w:r w:rsidR="00BA1AC9">
        <w:rPr>
          <w:rFonts w:ascii="Times New Roman" w:hAnsi="Times New Roman" w:cs="Times New Roman"/>
          <w:sz w:val="24"/>
          <w:szCs w:val="24"/>
        </w:rPr>
        <w:t xml:space="preserve">were observed </w:t>
      </w:r>
      <w:r w:rsidR="00467E9A">
        <w:rPr>
          <w:rFonts w:ascii="Times New Roman" w:hAnsi="Times New Roman" w:cs="Times New Roman"/>
          <w:sz w:val="24"/>
          <w:szCs w:val="24"/>
        </w:rPr>
        <w:t>for pleasant words</w:t>
      </w:r>
      <w:r w:rsidR="00A11107">
        <w:rPr>
          <w:rFonts w:ascii="Times New Roman" w:hAnsi="Times New Roman" w:cs="Times New Roman"/>
          <w:sz w:val="24"/>
          <w:szCs w:val="24"/>
        </w:rPr>
        <w:t xml:space="preserve">.  </w:t>
      </w:r>
      <w:r w:rsidR="009F6D43">
        <w:rPr>
          <w:rFonts w:ascii="Times New Roman" w:hAnsi="Times New Roman" w:cs="Times New Roman"/>
          <w:sz w:val="24"/>
          <w:szCs w:val="24"/>
        </w:rPr>
        <w:t>These results are consistent with the expectation that unpleasant stimuli would be more distracting than pleasant stimuli and serve to capture attention more effectively in the presence of anxiety.</w:t>
      </w:r>
    </w:p>
    <w:p w14:paraId="17780CDE" w14:textId="645B8497" w:rsidR="00797573" w:rsidRPr="00403228" w:rsidRDefault="007B21DC" w:rsidP="00C025F0">
      <w:pPr>
        <w:shd w:val="clear" w:color="auto" w:fill="FFFFFF"/>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222222"/>
          <w:sz w:val="24"/>
          <w:szCs w:val="24"/>
        </w:rPr>
        <w:t>Although</w:t>
      </w:r>
      <w:r w:rsidRPr="00403228">
        <w:rPr>
          <w:rFonts w:ascii="Times New Roman" w:eastAsia="Times New Roman" w:hAnsi="Times New Roman" w:cs="Times New Roman"/>
          <w:color w:val="222222"/>
          <w:sz w:val="24"/>
          <w:szCs w:val="24"/>
        </w:rPr>
        <w:t xml:space="preserve"> </w:t>
      </w:r>
      <w:r w:rsidR="00797573" w:rsidRPr="00403228">
        <w:rPr>
          <w:rFonts w:ascii="Times New Roman" w:eastAsia="Times New Roman" w:hAnsi="Times New Roman" w:cs="Times New Roman"/>
          <w:color w:val="222222"/>
          <w:sz w:val="24"/>
          <w:szCs w:val="24"/>
        </w:rPr>
        <w:t>there have been few studies examining task-based difference</w:t>
      </w:r>
      <w:r>
        <w:rPr>
          <w:rFonts w:ascii="Times New Roman" w:eastAsia="Times New Roman" w:hAnsi="Times New Roman" w:cs="Times New Roman"/>
          <w:color w:val="222222"/>
          <w:sz w:val="24"/>
          <w:szCs w:val="24"/>
        </w:rPr>
        <w:t>s</w:t>
      </w:r>
      <w:r w:rsidR="00797573" w:rsidRPr="00403228">
        <w:rPr>
          <w:rFonts w:ascii="Times New Roman" w:eastAsia="Times New Roman" w:hAnsi="Times New Roman" w:cs="Times New Roman"/>
          <w:color w:val="222222"/>
          <w:sz w:val="24"/>
          <w:szCs w:val="24"/>
        </w:rPr>
        <w:t xml:space="preserve"> in functional connectivity between the ACC and </w:t>
      </w:r>
      <w:r>
        <w:rPr>
          <w:rFonts w:ascii="Times New Roman" w:eastAsia="Times New Roman" w:hAnsi="Times New Roman" w:cs="Times New Roman"/>
          <w:color w:val="222222"/>
          <w:sz w:val="24"/>
          <w:szCs w:val="24"/>
        </w:rPr>
        <w:t xml:space="preserve">the </w:t>
      </w:r>
      <w:r w:rsidR="00797573" w:rsidRPr="00403228">
        <w:rPr>
          <w:rFonts w:ascii="Times New Roman" w:eastAsia="Times New Roman" w:hAnsi="Times New Roman" w:cs="Times New Roman"/>
          <w:color w:val="222222"/>
          <w:sz w:val="24"/>
          <w:szCs w:val="24"/>
        </w:rPr>
        <w:t xml:space="preserve">AIC, </w:t>
      </w:r>
      <w:r w:rsidR="002D1A28">
        <w:rPr>
          <w:rFonts w:ascii="Times New Roman" w:eastAsia="Times New Roman" w:hAnsi="Times New Roman" w:cs="Times New Roman"/>
          <w:color w:val="222222"/>
          <w:sz w:val="24"/>
          <w:szCs w:val="24"/>
        </w:rPr>
        <w:t>the two</w:t>
      </w:r>
      <w:r w:rsidR="002D1A28" w:rsidRPr="00403228">
        <w:rPr>
          <w:rFonts w:ascii="Times New Roman" w:eastAsia="Times New Roman" w:hAnsi="Times New Roman" w:cs="Times New Roman"/>
          <w:color w:val="222222"/>
          <w:sz w:val="24"/>
          <w:szCs w:val="24"/>
        </w:rPr>
        <w:t xml:space="preserve"> </w:t>
      </w:r>
      <w:r w:rsidR="00797573" w:rsidRPr="00403228">
        <w:rPr>
          <w:rFonts w:ascii="Times New Roman" w:eastAsia="Times New Roman" w:hAnsi="Times New Roman" w:cs="Times New Roman"/>
          <w:color w:val="222222"/>
          <w:sz w:val="24"/>
          <w:szCs w:val="24"/>
        </w:rPr>
        <w:t xml:space="preserve">regions have often been shown to be co-activated at rest and across a range of tasks </w:t>
      </w:r>
      <w:r w:rsidR="00797573" w:rsidRPr="00403228">
        <w:rPr>
          <w:rFonts w:ascii="Times New Roman" w:eastAsia="Times New Roman" w:hAnsi="Times New Roman" w:cs="Times New Roman"/>
          <w:noProof/>
          <w:color w:val="222222"/>
          <w:sz w:val="24"/>
          <w:szCs w:val="24"/>
        </w:rPr>
        <w:t>(Medford &amp; Critchley, 2010; Palaniyappan &amp; Liddle, 2012; Seeley et al., 2007)</w:t>
      </w:r>
      <w:r w:rsidR="00797573" w:rsidRPr="00403228">
        <w:rPr>
          <w:rFonts w:ascii="Times New Roman" w:eastAsia="Times New Roman" w:hAnsi="Times New Roman" w:cs="Times New Roman"/>
          <w:color w:val="000000"/>
          <w:sz w:val="24"/>
          <w:szCs w:val="24"/>
        </w:rPr>
        <w:t xml:space="preserve">.  The </w:t>
      </w:r>
      <w:r w:rsidR="00797573" w:rsidRPr="00403228">
        <w:rPr>
          <w:rFonts w:ascii="Times New Roman" w:hAnsi="Times New Roman" w:cs="Times New Roman"/>
          <w:sz w:val="24"/>
          <w:szCs w:val="24"/>
        </w:rPr>
        <w:t xml:space="preserve">AIC plays an important role in interoceptive and emotional awareness </w:t>
      </w:r>
      <w:r w:rsidR="00797573" w:rsidRPr="00403228">
        <w:rPr>
          <w:rFonts w:ascii="Times New Roman" w:hAnsi="Times New Roman" w:cs="Times New Roman"/>
          <w:noProof/>
          <w:sz w:val="24"/>
          <w:szCs w:val="24"/>
        </w:rPr>
        <w:t>(Craig, 2009, 2010, 2011; Gu, Hof, Friston, &amp; Fan, 2013; Jones, Ward, &amp; Critchley, 2010; Seth, Suzuki, &amp; Critchley, 2011; Singer, Critchley, &amp; Preuschoff, 2009)</w:t>
      </w:r>
      <w:r w:rsidR="00797573" w:rsidRPr="00403228">
        <w:rPr>
          <w:rFonts w:ascii="Times New Roman" w:hAnsi="Times New Roman" w:cs="Times New Roman"/>
          <w:sz w:val="24"/>
          <w:szCs w:val="24"/>
        </w:rPr>
        <w:t xml:space="preserve">.  Interoceptive awareness is the awareness of the physiological condition of the body </w:t>
      </w:r>
      <w:r w:rsidR="00797573" w:rsidRPr="00403228">
        <w:rPr>
          <w:rFonts w:ascii="Times New Roman" w:hAnsi="Times New Roman" w:cs="Times New Roman"/>
          <w:noProof/>
          <w:sz w:val="24"/>
          <w:szCs w:val="24"/>
        </w:rPr>
        <w:t>(Craig, 2002, 2003)</w:t>
      </w:r>
      <w:r w:rsidR="002D1A28">
        <w:rPr>
          <w:rFonts w:ascii="Times New Roman" w:hAnsi="Times New Roman" w:cs="Times New Roman"/>
          <w:noProof/>
          <w:sz w:val="24"/>
          <w:szCs w:val="24"/>
        </w:rPr>
        <w:t>,</w:t>
      </w:r>
      <w:r w:rsidR="00797573" w:rsidRPr="00403228">
        <w:rPr>
          <w:rFonts w:ascii="Times New Roman" w:hAnsi="Times New Roman" w:cs="Times New Roman"/>
          <w:sz w:val="24"/>
          <w:szCs w:val="24"/>
        </w:rPr>
        <w:t xml:space="preserve"> and emotional awareness refers to the ability to identify and label internal emotional experience (Penza-Clyve &amp; Zeman, 2002).  </w:t>
      </w:r>
      <w:r w:rsidR="002D1A28">
        <w:rPr>
          <w:rFonts w:ascii="Times New Roman" w:hAnsi="Times New Roman" w:cs="Times New Roman"/>
          <w:sz w:val="24"/>
          <w:szCs w:val="24"/>
        </w:rPr>
        <w:t>I</w:t>
      </w:r>
      <w:r w:rsidR="00797573" w:rsidRPr="00403228">
        <w:rPr>
          <w:rFonts w:ascii="Times New Roman" w:hAnsi="Times New Roman" w:cs="Times New Roman"/>
          <w:sz w:val="24"/>
          <w:szCs w:val="24"/>
        </w:rPr>
        <w:t xml:space="preserve">t has been proposed that AIC plays a critical role in interoceptive predictive coding, i.e., the inference of emotions from </w:t>
      </w:r>
      <w:r w:rsidR="002D1A28">
        <w:rPr>
          <w:rFonts w:ascii="Times New Roman" w:hAnsi="Times New Roman" w:cs="Times New Roman"/>
          <w:sz w:val="24"/>
          <w:szCs w:val="24"/>
        </w:rPr>
        <w:t xml:space="preserve">the </w:t>
      </w:r>
      <w:r w:rsidR="00797573" w:rsidRPr="00403228">
        <w:rPr>
          <w:rFonts w:ascii="Times New Roman" w:hAnsi="Times New Roman" w:cs="Times New Roman"/>
          <w:sz w:val="24"/>
          <w:szCs w:val="24"/>
        </w:rPr>
        <w:t xml:space="preserve">physiological condition of the body (Seth et al., 2011; Gu et al., 2013).  Since emotional awareness is an important </w:t>
      </w:r>
      <w:r w:rsidR="002467BE">
        <w:rPr>
          <w:rFonts w:ascii="Times New Roman" w:hAnsi="Times New Roman" w:cs="Times New Roman"/>
          <w:sz w:val="24"/>
          <w:szCs w:val="24"/>
        </w:rPr>
        <w:lastRenderedPageBreak/>
        <w:t>contributor to</w:t>
      </w:r>
      <w:r w:rsidR="00797573" w:rsidRPr="00403228">
        <w:rPr>
          <w:rFonts w:ascii="Times New Roman" w:hAnsi="Times New Roman" w:cs="Times New Roman"/>
          <w:sz w:val="24"/>
          <w:szCs w:val="24"/>
        </w:rPr>
        <w:t xml:space="preserve"> emotion regulation (Subic-Wrana et al., 2014), rACC-AIC connectivity may play a </w:t>
      </w:r>
      <w:r w:rsidR="00797573" w:rsidRPr="00EA609A">
        <w:rPr>
          <w:rFonts w:ascii="Times New Roman" w:hAnsi="Times New Roman" w:cs="Times New Roman"/>
          <w:sz w:val="24"/>
          <w:szCs w:val="24"/>
        </w:rPr>
        <w:t xml:space="preserve">significant role in emotion regulation.  </w:t>
      </w:r>
      <w:r w:rsidR="00AC3DAA" w:rsidRPr="00EA609A">
        <w:rPr>
          <w:rFonts w:ascii="Times New Roman" w:hAnsi="Times New Roman" w:cs="Times New Roman"/>
          <w:sz w:val="24"/>
          <w:szCs w:val="24"/>
        </w:rPr>
        <w:t xml:space="preserve">Interestingly, AIC and ACC are the two regions of the human brain that contain </w:t>
      </w:r>
      <w:r w:rsidR="00AC3DAA" w:rsidRPr="00EA609A">
        <w:rPr>
          <w:rFonts w:ascii="Times New Roman" w:hAnsi="Times New Roman" w:cs="Times New Roman"/>
          <w:color w:val="2E2E2E"/>
          <w:sz w:val="24"/>
          <w:szCs w:val="24"/>
          <w:shd w:val="clear" w:color="auto" w:fill="FFFFFF"/>
        </w:rPr>
        <w:t xml:space="preserve">Von Economo neurons which are recently evolved cells </w:t>
      </w:r>
      <w:r w:rsidR="00EA609A" w:rsidRPr="00EA609A">
        <w:rPr>
          <w:rFonts w:ascii="Times New Roman" w:hAnsi="Times New Roman" w:cs="Times New Roman"/>
          <w:color w:val="2E2E2E"/>
          <w:sz w:val="24"/>
          <w:szCs w:val="24"/>
          <w:shd w:val="clear" w:color="auto" w:fill="FFFFFF"/>
        </w:rPr>
        <w:t>that</w:t>
      </w:r>
      <w:r w:rsidR="00AC3DAA" w:rsidRPr="00EA609A">
        <w:rPr>
          <w:rFonts w:ascii="Times New Roman" w:hAnsi="Times New Roman" w:cs="Times New Roman"/>
          <w:color w:val="2E2E2E"/>
          <w:sz w:val="24"/>
          <w:szCs w:val="24"/>
          <w:shd w:val="clear" w:color="auto" w:fill="FFFFFF"/>
        </w:rPr>
        <w:t xml:space="preserve"> may be involved in assessment of </w:t>
      </w:r>
      <w:r w:rsidR="00EA609A" w:rsidRPr="00EA609A">
        <w:rPr>
          <w:rFonts w:ascii="Times New Roman" w:hAnsi="Times New Roman" w:cs="Times New Roman"/>
          <w:color w:val="2E2E2E"/>
          <w:sz w:val="24"/>
          <w:szCs w:val="24"/>
          <w:shd w:val="clear" w:color="auto" w:fill="FFFFFF"/>
        </w:rPr>
        <w:t xml:space="preserve">emotional and social </w:t>
      </w:r>
      <w:r w:rsidR="00AC3DAA" w:rsidRPr="00EA609A">
        <w:rPr>
          <w:rFonts w:ascii="Times New Roman" w:hAnsi="Times New Roman" w:cs="Times New Roman"/>
          <w:color w:val="2E2E2E"/>
          <w:sz w:val="24"/>
          <w:szCs w:val="24"/>
          <w:shd w:val="clear" w:color="auto" w:fill="FFFFFF"/>
        </w:rPr>
        <w:t xml:space="preserve">situations (Allman, 2005). </w:t>
      </w:r>
      <w:r w:rsidR="00836D0E">
        <w:rPr>
          <w:rFonts w:ascii="Times New Roman" w:hAnsi="Times New Roman" w:cs="Times New Roman"/>
          <w:color w:val="2E2E2E"/>
          <w:sz w:val="24"/>
          <w:szCs w:val="24"/>
          <w:shd w:val="clear" w:color="auto" w:fill="FFFFFF"/>
        </w:rPr>
        <w:t xml:space="preserve"> </w:t>
      </w:r>
      <w:r w:rsidR="004E3B89" w:rsidRPr="004E3B89">
        <w:rPr>
          <w:rFonts w:ascii="Times New Roman" w:hAnsi="Times New Roman" w:cs="Times New Roman"/>
          <w:color w:val="2E2E2E"/>
          <w:sz w:val="24"/>
          <w:szCs w:val="24"/>
          <w:shd w:val="clear" w:color="auto" w:fill="FFFFFF"/>
        </w:rPr>
        <w:t>Earlier functional imaging studies have shown stronger resting-state connectivity between AIC and pregenual ACC (Taylor, Seminowicz, &amp; Davis, 2009)</w:t>
      </w:r>
      <w:r w:rsidR="00E4063F">
        <w:rPr>
          <w:rFonts w:ascii="Times New Roman" w:hAnsi="Times New Roman" w:cs="Times New Roman"/>
          <w:color w:val="2E2E2E"/>
          <w:sz w:val="24"/>
          <w:szCs w:val="24"/>
          <w:shd w:val="clear" w:color="auto" w:fill="FFFFFF"/>
        </w:rPr>
        <w:t xml:space="preserve"> than between</w:t>
      </w:r>
      <w:r w:rsidR="004E3B89" w:rsidRPr="004E3B89">
        <w:rPr>
          <w:rFonts w:ascii="Times New Roman" w:hAnsi="Times New Roman" w:cs="Times New Roman"/>
          <w:color w:val="2E2E2E"/>
          <w:sz w:val="24"/>
          <w:szCs w:val="24"/>
          <w:shd w:val="clear" w:color="auto" w:fill="FFFFFF"/>
        </w:rPr>
        <w:t xml:space="preserve"> AIC and other parts of ACC</w:t>
      </w:r>
      <w:r w:rsidR="00695492">
        <w:rPr>
          <w:rFonts w:ascii="Times New Roman" w:hAnsi="Times New Roman" w:cs="Times New Roman"/>
          <w:sz w:val="24"/>
          <w:szCs w:val="24"/>
        </w:rPr>
        <w:t xml:space="preserve">.  </w:t>
      </w:r>
      <w:r w:rsidR="002467BE">
        <w:rPr>
          <w:rFonts w:ascii="Times New Roman" w:hAnsi="Times New Roman" w:cs="Times New Roman"/>
          <w:sz w:val="24"/>
          <w:szCs w:val="24"/>
        </w:rPr>
        <w:t>Present</w:t>
      </w:r>
      <w:r w:rsidR="00797573" w:rsidRPr="00403228">
        <w:rPr>
          <w:rFonts w:ascii="Times New Roman" w:hAnsi="Times New Roman" w:cs="Times New Roman"/>
          <w:sz w:val="24"/>
          <w:szCs w:val="24"/>
        </w:rPr>
        <w:t xml:space="preserve"> results</w:t>
      </w:r>
      <w:r w:rsidR="00EA609A">
        <w:rPr>
          <w:rFonts w:ascii="Times New Roman" w:hAnsi="Times New Roman" w:cs="Times New Roman"/>
          <w:sz w:val="24"/>
          <w:szCs w:val="24"/>
        </w:rPr>
        <w:t xml:space="preserve"> bolster these findings by </w:t>
      </w:r>
      <w:r w:rsidR="00797573" w:rsidRPr="00403228">
        <w:rPr>
          <w:rFonts w:ascii="Times New Roman" w:hAnsi="Times New Roman" w:cs="Times New Roman"/>
          <w:sz w:val="24"/>
          <w:szCs w:val="24"/>
        </w:rPr>
        <w:t>show</w:t>
      </w:r>
      <w:r w:rsidR="00EA609A">
        <w:rPr>
          <w:rFonts w:ascii="Times New Roman" w:hAnsi="Times New Roman" w:cs="Times New Roman"/>
          <w:sz w:val="24"/>
          <w:szCs w:val="24"/>
        </w:rPr>
        <w:t>ing</w:t>
      </w:r>
      <w:r w:rsidR="00797573" w:rsidRPr="00403228">
        <w:rPr>
          <w:rFonts w:ascii="Times New Roman" w:hAnsi="Times New Roman" w:cs="Times New Roman"/>
          <w:sz w:val="24"/>
          <w:szCs w:val="24"/>
        </w:rPr>
        <w:t xml:space="preserve"> that this connectivity varies with task and individual differences in anxiety, with </w:t>
      </w:r>
      <w:r w:rsidR="006948B0">
        <w:rPr>
          <w:rFonts w:ascii="Times New Roman" w:hAnsi="Times New Roman" w:cs="Times New Roman"/>
          <w:sz w:val="24"/>
          <w:szCs w:val="24"/>
        </w:rPr>
        <w:t>compromised</w:t>
      </w:r>
      <w:r w:rsidR="00797573" w:rsidRPr="00403228">
        <w:rPr>
          <w:rFonts w:ascii="Times New Roman" w:hAnsi="Times New Roman" w:cs="Times New Roman"/>
          <w:sz w:val="24"/>
          <w:szCs w:val="24"/>
        </w:rPr>
        <w:t xml:space="preserve"> connectivity when regulating </w:t>
      </w:r>
      <w:r w:rsidR="00C54FA7">
        <w:rPr>
          <w:rFonts w:ascii="Times New Roman" w:hAnsi="Times New Roman" w:cs="Times New Roman"/>
          <w:sz w:val="24"/>
          <w:szCs w:val="24"/>
        </w:rPr>
        <w:t xml:space="preserve">emotion-related </w:t>
      </w:r>
      <w:r w:rsidR="00797573" w:rsidRPr="00403228">
        <w:rPr>
          <w:rFonts w:ascii="Times New Roman" w:hAnsi="Times New Roman" w:cs="Times New Roman"/>
          <w:sz w:val="24"/>
          <w:szCs w:val="24"/>
        </w:rPr>
        <w:t xml:space="preserve">distraction in </w:t>
      </w:r>
      <w:r w:rsidR="00EA609A">
        <w:rPr>
          <w:rFonts w:ascii="Times New Roman" w:hAnsi="Times New Roman" w:cs="Times New Roman"/>
          <w:sz w:val="24"/>
          <w:szCs w:val="24"/>
        </w:rPr>
        <w:t>anxiety</w:t>
      </w:r>
      <w:r w:rsidR="00C54FA7">
        <w:rPr>
          <w:rFonts w:ascii="Times New Roman" w:hAnsi="Times New Roman" w:cs="Times New Roman"/>
          <w:sz w:val="24"/>
          <w:szCs w:val="24"/>
        </w:rPr>
        <w:t>, e</w:t>
      </w:r>
      <w:r w:rsidR="006948B0">
        <w:rPr>
          <w:rFonts w:ascii="Times New Roman" w:hAnsi="Times New Roman" w:cs="Times New Roman"/>
          <w:sz w:val="24"/>
          <w:szCs w:val="24"/>
        </w:rPr>
        <w:t>specially</w:t>
      </w:r>
      <w:r w:rsidR="00797573" w:rsidRPr="00403228">
        <w:rPr>
          <w:rFonts w:ascii="Times New Roman" w:hAnsi="Times New Roman" w:cs="Times New Roman"/>
          <w:sz w:val="24"/>
          <w:szCs w:val="24"/>
        </w:rPr>
        <w:t xml:space="preserve"> </w:t>
      </w:r>
      <w:r w:rsidR="00C54FA7">
        <w:rPr>
          <w:rFonts w:ascii="Times New Roman" w:hAnsi="Times New Roman" w:cs="Times New Roman"/>
          <w:sz w:val="24"/>
          <w:szCs w:val="24"/>
        </w:rPr>
        <w:t xml:space="preserve">in </w:t>
      </w:r>
      <w:r w:rsidR="00797573" w:rsidRPr="00403228">
        <w:rPr>
          <w:rFonts w:ascii="Times New Roman" w:hAnsi="Times New Roman" w:cs="Times New Roman"/>
          <w:sz w:val="24"/>
          <w:szCs w:val="24"/>
        </w:rPr>
        <w:t xml:space="preserve">high AP. </w:t>
      </w:r>
    </w:p>
    <w:p w14:paraId="73925565" w14:textId="39141FA6" w:rsidR="00797573" w:rsidRPr="00403228" w:rsidRDefault="00797573" w:rsidP="00C025F0">
      <w:pPr>
        <w:spacing w:after="0" w:line="480" w:lineRule="auto"/>
        <w:ind w:firstLine="720"/>
        <w:rPr>
          <w:rFonts w:ascii="Times New Roman" w:hAnsi="Times New Roman" w:cs="Times New Roman"/>
          <w:color w:val="3E3D40"/>
          <w:sz w:val="24"/>
          <w:szCs w:val="24"/>
          <w:shd w:val="clear" w:color="auto" w:fill="FFFFFF"/>
        </w:rPr>
      </w:pPr>
      <w:r w:rsidRPr="00403228">
        <w:rPr>
          <w:rFonts w:ascii="Times New Roman" w:hAnsi="Times New Roman" w:cs="Times New Roman"/>
          <w:sz w:val="24"/>
          <w:szCs w:val="24"/>
        </w:rPr>
        <w:t>Contrary to hypothesi</w:t>
      </w:r>
      <w:r w:rsidR="006948B0">
        <w:rPr>
          <w:rFonts w:ascii="Times New Roman" w:hAnsi="Times New Roman" w:cs="Times New Roman"/>
          <w:sz w:val="24"/>
          <w:szCs w:val="24"/>
        </w:rPr>
        <w:t>s</w:t>
      </w:r>
      <w:r w:rsidRPr="00403228">
        <w:rPr>
          <w:rFonts w:ascii="Times New Roman" w:hAnsi="Times New Roman" w:cs="Times New Roman"/>
          <w:sz w:val="24"/>
          <w:szCs w:val="24"/>
        </w:rPr>
        <w:t xml:space="preserve">, rACC-amygdala connectivity did not vary with task or individual differences in anxiety.  The lack of </w:t>
      </w:r>
      <w:r w:rsidR="004E3B89">
        <w:rPr>
          <w:rFonts w:ascii="Times New Roman" w:hAnsi="Times New Roman" w:cs="Times New Roman"/>
          <w:sz w:val="24"/>
          <w:szCs w:val="24"/>
        </w:rPr>
        <w:t>rACC-amygdala</w:t>
      </w:r>
      <w:r w:rsidRPr="00403228">
        <w:rPr>
          <w:rFonts w:ascii="Times New Roman" w:hAnsi="Times New Roman" w:cs="Times New Roman"/>
          <w:sz w:val="24"/>
          <w:szCs w:val="24"/>
        </w:rPr>
        <w:t xml:space="preserve"> connectivity differences may appear inconsistent with</w:t>
      </w:r>
      <w:r w:rsidR="00045119">
        <w:rPr>
          <w:rFonts w:ascii="Times New Roman" w:hAnsi="Times New Roman" w:cs="Times New Roman"/>
          <w:sz w:val="24"/>
          <w:szCs w:val="24"/>
        </w:rPr>
        <w:t xml:space="preserve"> </w:t>
      </w:r>
      <w:r w:rsidR="00E90938">
        <w:rPr>
          <w:rFonts w:ascii="Times New Roman" w:hAnsi="Times New Roman" w:cs="Times New Roman"/>
          <w:sz w:val="24"/>
          <w:szCs w:val="24"/>
        </w:rPr>
        <w:t>report</w:t>
      </w:r>
      <w:r w:rsidR="00045119">
        <w:rPr>
          <w:rFonts w:ascii="Times New Roman" w:hAnsi="Times New Roman" w:cs="Times New Roman"/>
          <w:sz w:val="24"/>
          <w:szCs w:val="24"/>
        </w:rPr>
        <w:t>s</w:t>
      </w:r>
      <w:r w:rsidR="00E90938">
        <w:rPr>
          <w:rFonts w:ascii="Times New Roman" w:hAnsi="Times New Roman" w:cs="Times New Roman"/>
          <w:sz w:val="24"/>
          <w:szCs w:val="24"/>
        </w:rPr>
        <w:t xml:space="preserve"> of</w:t>
      </w:r>
      <w:r w:rsidRPr="00403228">
        <w:rPr>
          <w:rFonts w:ascii="Times New Roman" w:hAnsi="Times New Roman" w:cs="Times New Roman"/>
          <w:sz w:val="24"/>
          <w:szCs w:val="24"/>
        </w:rPr>
        <w:t xml:space="preserve"> a negative relationship between rACC and amygdala </w:t>
      </w:r>
      <w:r w:rsidRPr="00403228">
        <w:rPr>
          <w:rFonts w:ascii="Times New Roman" w:hAnsi="Times New Roman" w:cs="Times New Roman"/>
          <w:noProof/>
          <w:sz w:val="24"/>
          <w:szCs w:val="24"/>
        </w:rPr>
        <w:t>(Etkin</w:t>
      </w:r>
      <w:r w:rsidR="009C5DB1">
        <w:rPr>
          <w:rFonts w:ascii="Times New Roman" w:hAnsi="Times New Roman" w:cs="Times New Roman"/>
          <w:noProof/>
          <w:sz w:val="24"/>
          <w:szCs w:val="24"/>
        </w:rPr>
        <w:t xml:space="preserve"> et al.</w:t>
      </w:r>
      <w:r w:rsidRPr="00403228">
        <w:rPr>
          <w:rFonts w:ascii="Times New Roman" w:hAnsi="Times New Roman" w:cs="Times New Roman"/>
          <w:noProof/>
          <w:sz w:val="24"/>
          <w:szCs w:val="24"/>
        </w:rPr>
        <w:t>, 2006)</w:t>
      </w:r>
      <w:r w:rsidR="00EE0B4B">
        <w:rPr>
          <w:rFonts w:ascii="Times New Roman" w:hAnsi="Times New Roman" w:cs="Times New Roman"/>
          <w:sz w:val="24"/>
          <w:szCs w:val="24"/>
        </w:rPr>
        <w:t>;</w:t>
      </w:r>
      <w:r w:rsidR="00E90938">
        <w:rPr>
          <w:rFonts w:ascii="Times New Roman" w:hAnsi="Times New Roman" w:cs="Times New Roman"/>
          <w:sz w:val="24"/>
          <w:szCs w:val="24"/>
        </w:rPr>
        <w:t xml:space="preserve"> </w:t>
      </w:r>
      <w:r w:rsidR="008E2017">
        <w:rPr>
          <w:rFonts w:ascii="Times New Roman" w:hAnsi="Times New Roman" w:cs="Times New Roman"/>
          <w:sz w:val="24"/>
          <w:szCs w:val="24"/>
        </w:rPr>
        <w:t>however</w:t>
      </w:r>
      <w:r w:rsidR="00EE0B4B">
        <w:rPr>
          <w:rFonts w:ascii="Times New Roman" w:hAnsi="Times New Roman" w:cs="Times New Roman"/>
          <w:sz w:val="24"/>
          <w:szCs w:val="24"/>
        </w:rPr>
        <w:t>,</w:t>
      </w:r>
      <w:r w:rsidR="008E2017">
        <w:rPr>
          <w:rFonts w:ascii="Times New Roman" w:hAnsi="Times New Roman" w:cs="Times New Roman"/>
          <w:sz w:val="24"/>
          <w:szCs w:val="24"/>
        </w:rPr>
        <w:t xml:space="preserve"> other </w:t>
      </w:r>
      <w:r w:rsidR="00E90938">
        <w:rPr>
          <w:rFonts w:ascii="Times New Roman" w:hAnsi="Times New Roman" w:cs="Times New Roman"/>
          <w:sz w:val="24"/>
          <w:szCs w:val="24"/>
        </w:rPr>
        <w:t>stud</w:t>
      </w:r>
      <w:r w:rsidR="008E2017">
        <w:rPr>
          <w:rFonts w:ascii="Times New Roman" w:hAnsi="Times New Roman" w:cs="Times New Roman"/>
          <w:sz w:val="24"/>
          <w:szCs w:val="24"/>
        </w:rPr>
        <w:t>ies</w:t>
      </w:r>
      <w:r w:rsidR="00E90938">
        <w:rPr>
          <w:rFonts w:ascii="Times New Roman" w:hAnsi="Times New Roman" w:cs="Times New Roman"/>
          <w:sz w:val="24"/>
          <w:szCs w:val="24"/>
        </w:rPr>
        <w:t xml:space="preserve"> involved different task</w:t>
      </w:r>
      <w:r w:rsidR="008E2017">
        <w:rPr>
          <w:rFonts w:ascii="Times New Roman" w:hAnsi="Times New Roman" w:cs="Times New Roman"/>
          <w:sz w:val="24"/>
          <w:szCs w:val="24"/>
        </w:rPr>
        <w:t>s</w:t>
      </w:r>
      <w:r w:rsidR="00E90938">
        <w:rPr>
          <w:rFonts w:ascii="Times New Roman" w:hAnsi="Times New Roman" w:cs="Times New Roman"/>
          <w:sz w:val="24"/>
          <w:szCs w:val="24"/>
        </w:rPr>
        <w:t>, requiring</w:t>
      </w:r>
      <w:r w:rsidRPr="00403228">
        <w:rPr>
          <w:rFonts w:ascii="Times New Roman" w:hAnsi="Times New Roman" w:cs="Times New Roman"/>
          <w:sz w:val="24"/>
          <w:szCs w:val="24"/>
        </w:rPr>
        <w:t xml:space="preserve"> resolution of emotional conflict.  </w:t>
      </w:r>
      <w:r w:rsidR="00DF389F">
        <w:rPr>
          <w:rFonts w:ascii="Times New Roman" w:hAnsi="Times New Roman" w:cs="Times New Roman"/>
          <w:sz w:val="24"/>
          <w:szCs w:val="24"/>
        </w:rPr>
        <w:t>Although</w:t>
      </w:r>
      <w:r w:rsidR="00DF389F"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there is attentional competition between </w:t>
      </w:r>
      <w:r w:rsidR="002C23E1">
        <w:rPr>
          <w:rFonts w:ascii="Times New Roman" w:hAnsi="Times New Roman" w:cs="Times New Roman"/>
          <w:sz w:val="24"/>
          <w:szCs w:val="24"/>
        </w:rPr>
        <w:t xml:space="preserve">the </w:t>
      </w:r>
      <w:r w:rsidRPr="00403228">
        <w:rPr>
          <w:rFonts w:ascii="Times New Roman" w:hAnsi="Times New Roman" w:cs="Times New Roman"/>
          <w:sz w:val="24"/>
          <w:szCs w:val="24"/>
        </w:rPr>
        <w:t xml:space="preserve">unpleasant meaning of words and the color of words in </w:t>
      </w:r>
      <w:r w:rsidR="00E17AC0">
        <w:rPr>
          <w:rFonts w:ascii="Times New Roman" w:hAnsi="Times New Roman" w:cs="Times New Roman"/>
          <w:sz w:val="24"/>
          <w:szCs w:val="24"/>
        </w:rPr>
        <w:t>t</w:t>
      </w:r>
      <w:r w:rsidR="00081AA4">
        <w:rPr>
          <w:rFonts w:ascii="Times New Roman" w:hAnsi="Times New Roman" w:cs="Times New Roman"/>
          <w:sz w:val="24"/>
          <w:szCs w:val="24"/>
        </w:rPr>
        <w:t>he</w:t>
      </w:r>
      <w:r w:rsidR="00E17AC0" w:rsidRPr="00403228">
        <w:rPr>
          <w:rFonts w:ascii="Times New Roman" w:hAnsi="Times New Roman" w:cs="Times New Roman"/>
          <w:sz w:val="24"/>
          <w:szCs w:val="24"/>
        </w:rPr>
        <w:t xml:space="preserve"> </w:t>
      </w:r>
      <w:r w:rsidR="00056630">
        <w:rPr>
          <w:rFonts w:ascii="Times New Roman" w:hAnsi="Times New Roman" w:cs="Times New Roman"/>
          <w:sz w:val="24"/>
          <w:szCs w:val="24"/>
        </w:rPr>
        <w:t xml:space="preserve">present </w:t>
      </w:r>
      <w:r w:rsidRPr="00403228">
        <w:rPr>
          <w:rFonts w:ascii="Times New Roman" w:hAnsi="Times New Roman" w:cs="Times New Roman"/>
          <w:sz w:val="24"/>
          <w:szCs w:val="24"/>
        </w:rPr>
        <w:t xml:space="preserve">stimuli, there is no direct conflict between these two dimensions </w:t>
      </w:r>
      <w:r w:rsidRPr="00403228">
        <w:rPr>
          <w:rFonts w:ascii="Times New Roman" w:hAnsi="Times New Roman" w:cs="Times New Roman"/>
          <w:noProof/>
          <w:sz w:val="24"/>
          <w:szCs w:val="24"/>
        </w:rPr>
        <w:t>(Algom, Chajut, &amp; Lev, 2004)</w:t>
      </w:r>
      <w:r w:rsidRPr="00403228">
        <w:rPr>
          <w:rFonts w:ascii="Times New Roman" w:hAnsi="Times New Roman" w:cs="Times New Roman"/>
          <w:sz w:val="24"/>
          <w:szCs w:val="24"/>
        </w:rPr>
        <w:t xml:space="preserve">.  The absence of direct emotion-related conflict may have contributed to the negative finding in </w:t>
      </w:r>
      <w:r w:rsidR="007E1F10">
        <w:rPr>
          <w:rFonts w:ascii="Times New Roman" w:hAnsi="Times New Roman" w:cs="Times New Roman"/>
          <w:sz w:val="24"/>
          <w:szCs w:val="24"/>
        </w:rPr>
        <w:t>th</w:t>
      </w:r>
      <w:r w:rsidR="00E47577">
        <w:rPr>
          <w:rFonts w:ascii="Times New Roman" w:hAnsi="Times New Roman" w:cs="Times New Roman"/>
          <w:sz w:val="24"/>
          <w:szCs w:val="24"/>
        </w:rPr>
        <w:t>e present</w:t>
      </w:r>
      <w:r w:rsidR="007E1F10"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study.  Further, </w:t>
      </w:r>
      <w:r w:rsidR="00781DAB">
        <w:rPr>
          <w:rFonts w:ascii="Times New Roman" w:hAnsi="Times New Roman" w:cs="Times New Roman"/>
          <w:sz w:val="24"/>
          <w:szCs w:val="24"/>
        </w:rPr>
        <w:t xml:space="preserve">the use of pregenual rACC as opposed to subgenual rACC as the seed region as well as </w:t>
      </w:r>
      <w:r w:rsidR="002C23E1">
        <w:rPr>
          <w:rFonts w:ascii="Times New Roman" w:hAnsi="Times New Roman" w:cs="Times New Roman"/>
          <w:sz w:val="24"/>
          <w:szCs w:val="24"/>
        </w:rPr>
        <w:t>present</w:t>
      </w:r>
      <w:r w:rsidR="002C23E1" w:rsidRPr="00403228">
        <w:rPr>
          <w:rFonts w:ascii="Times New Roman" w:hAnsi="Times New Roman" w:cs="Times New Roman"/>
          <w:sz w:val="24"/>
          <w:szCs w:val="24"/>
        </w:rPr>
        <w:t xml:space="preserve"> </w:t>
      </w:r>
      <w:r w:rsidRPr="00403228">
        <w:rPr>
          <w:rFonts w:ascii="Times New Roman" w:hAnsi="Times New Roman" w:cs="Times New Roman"/>
          <w:sz w:val="24"/>
          <w:szCs w:val="24"/>
        </w:rPr>
        <w:t>imaging parameters were not well optimized for precise measurements of amygdala activation</w:t>
      </w:r>
      <w:r w:rsidR="00781DAB">
        <w:rPr>
          <w:rFonts w:ascii="Times New Roman" w:hAnsi="Times New Roman" w:cs="Times New Roman"/>
          <w:sz w:val="24"/>
          <w:szCs w:val="24"/>
        </w:rPr>
        <w:t xml:space="preserve"> or connectivity</w:t>
      </w:r>
      <w:r w:rsidRPr="00403228">
        <w:rPr>
          <w:rFonts w:ascii="Times New Roman" w:hAnsi="Times New Roman" w:cs="Times New Roman"/>
          <w:sz w:val="24"/>
          <w:szCs w:val="24"/>
        </w:rPr>
        <w:t xml:space="preserve">.  </w:t>
      </w:r>
    </w:p>
    <w:p w14:paraId="52614237" w14:textId="5EDB28FD" w:rsidR="00797573" w:rsidRPr="00403228" w:rsidRDefault="00797573" w:rsidP="00A84F81">
      <w:pPr>
        <w:spacing w:after="0" w:line="480" w:lineRule="auto"/>
        <w:rPr>
          <w:rFonts w:ascii="Times New Roman" w:eastAsia="Times New Roman" w:hAnsi="Times New Roman" w:cs="Times New Roman"/>
          <w:sz w:val="24"/>
          <w:szCs w:val="24"/>
        </w:rPr>
      </w:pPr>
      <w:r w:rsidRPr="00403228">
        <w:rPr>
          <w:rFonts w:ascii="Times New Roman" w:eastAsia="Times New Roman" w:hAnsi="Times New Roman" w:cs="Times New Roman"/>
          <w:sz w:val="24"/>
          <w:szCs w:val="24"/>
        </w:rPr>
        <w:tab/>
        <w:t xml:space="preserve">Since striatal regions are typically involved in reward-related processing </w:t>
      </w:r>
      <w:r w:rsidRPr="00403228">
        <w:rPr>
          <w:rFonts w:ascii="Times New Roman" w:eastAsia="Times New Roman" w:hAnsi="Times New Roman" w:cs="Times New Roman"/>
          <w:noProof/>
          <w:sz w:val="24"/>
          <w:szCs w:val="24"/>
        </w:rPr>
        <w:t>(Phan, Wager, Taylor, &amp; Liberzon, 2004)</w:t>
      </w:r>
      <w:r w:rsidRPr="00403228">
        <w:rPr>
          <w:rFonts w:ascii="Times New Roman" w:eastAsia="Times New Roman" w:hAnsi="Times New Roman" w:cs="Times New Roman"/>
          <w:sz w:val="24"/>
          <w:szCs w:val="24"/>
        </w:rPr>
        <w:t>, it is intriguing</w:t>
      </w:r>
      <w:r w:rsidR="00451851">
        <w:rPr>
          <w:rFonts w:ascii="Times New Roman" w:eastAsia="Times New Roman" w:hAnsi="Times New Roman" w:cs="Times New Roman"/>
          <w:sz w:val="24"/>
          <w:szCs w:val="24"/>
        </w:rPr>
        <w:t xml:space="preserve"> here</w:t>
      </w:r>
      <w:r w:rsidRPr="00403228">
        <w:rPr>
          <w:rFonts w:ascii="Times New Roman" w:eastAsia="Times New Roman" w:hAnsi="Times New Roman" w:cs="Times New Roman"/>
          <w:sz w:val="24"/>
          <w:szCs w:val="24"/>
        </w:rPr>
        <w:t xml:space="preserve"> that task and group-related differences were found in rACC connectivity with caudate/putamen, ventral pallidum, and thalamus</w:t>
      </w:r>
      <w:r w:rsidRPr="00530EA3">
        <w:rPr>
          <w:rFonts w:ascii="Times New Roman" w:eastAsia="Times New Roman" w:hAnsi="Times New Roman" w:cs="Times New Roman"/>
          <w:sz w:val="24"/>
          <w:szCs w:val="24"/>
        </w:rPr>
        <w:t xml:space="preserve">.  </w:t>
      </w:r>
      <w:r w:rsidR="00D74929" w:rsidRPr="00530EA3">
        <w:rPr>
          <w:rFonts w:ascii="Times New Roman" w:eastAsia="Times New Roman" w:hAnsi="Times New Roman" w:cs="Times New Roman"/>
          <w:sz w:val="24"/>
          <w:szCs w:val="24"/>
        </w:rPr>
        <w:t xml:space="preserve">The rACC, thalamus and striatal regions in </w:t>
      </w:r>
      <w:r w:rsidR="003826F5">
        <w:rPr>
          <w:rFonts w:ascii="Times New Roman" w:eastAsia="Times New Roman" w:hAnsi="Times New Roman" w:cs="Times New Roman"/>
          <w:sz w:val="24"/>
          <w:szCs w:val="24"/>
        </w:rPr>
        <w:t>the present</w:t>
      </w:r>
      <w:r w:rsidR="003826F5" w:rsidRPr="00530EA3">
        <w:rPr>
          <w:rFonts w:ascii="Times New Roman" w:eastAsia="Times New Roman" w:hAnsi="Times New Roman" w:cs="Times New Roman"/>
          <w:sz w:val="24"/>
          <w:szCs w:val="24"/>
        </w:rPr>
        <w:t xml:space="preserve"> </w:t>
      </w:r>
      <w:r w:rsidR="00D74929" w:rsidRPr="00530EA3">
        <w:rPr>
          <w:rFonts w:ascii="Times New Roman" w:eastAsia="Times New Roman" w:hAnsi="Times New Roman" w:cs="Times New Roman"/>
          <w:sz w:val="24"/>
          <w:szCs w:val="24"/>
        </w:rPr>
        <w:t xml:space="preserve">study constitute parts of the corticobasal circuit </w:t>
      </w:r>
      <w:r w:rsidRPr="00530EA3">
        <w:rPr>
          <w:rFonts w:ascii="Times New Roman" w:eastAsia="Times New Roman" w:hAnsi="Times New Roman" w:cs="Times New Roman"/>
          <w:noProof/>
          <w:sz w:val="24"/>
          <w:szCs w:val="24"/>
        </w:rPr>
        <w:lastRenderedPageBreak/>
        <w:t>(Carmichael &amp; Price, 1995; Haber</w:t>
      </w:r>
      <w:r w:rsidR="00892501" w:rsidRPr="00530EA3">
        <w:rPr>
          <w:rFonts w:ascii="Times New Roman" w:eastAsia="Times New Roman" w:hAnsi="Times New Roman" w:cs="Times New Roman"/>
          <w:noProof/>
          <w:sz w:val="24"/>
          <w:szCs w:val="24"/>
        </w:rPr>
        <w:t>, Kim, Mailly, &amp; Calzavara</w:t>
      </w:r>
      <w:r w:rsidRPr="00530EA3">
        <w:rPr>
          <w:rFonts w:ascii="Times New Roman" w:eastAsia="Times New Roman" w:hAnsi="Times New Roman" w:cs="Times New Roman"/>
          <w:noProof/>
          <w:sz w:val="24"/>
          <w:szCs w:val="24"/>
        </w:rPr>
        <w:t>, 2006</w:t>
      </w:r>
      <w:r w:rsidR="00D74929" w:rsidRPr="00530EA3">
        <w:rPr>
          <w:rFonts w:ascii="Times New Roman" w:eastAsia="Times New Roman" w:hAnsi="Times New Roman" w:cs="Times New Roman"/>
          <w:noProof/>
          <w:sz w:val="24"/>
          <w:szCs w:val="24"/>
        </w:rPr>
        <w:t xml:space="preserve">; </w:t>
      </w:r>
      <w:r w:rsidRPr="00530EA3">
        <w:rPr>
          <w:rFonts w:ascii="Times New Roman" w:hAnsi="Times New Roman" w:cs="Times New Roman"/>
          <w:noProof/>
          <w:sz w:val="24"/>
          <w:szCs w:val="24"/>
        </w:rPr>
        <w:t>Haber, Kunishio, Mizobuchi, &amp; Lynd-Balta, 1995</w:t>
      </w:r>
      <w:r w:rsidR="00D74929" w:rsidRPr="00530EA3">
        <w:rPr>
          <w:rFonts w:ascii="Times New Roman" w:hAnsi="Times New Roman" w:cs="Times New Roman"/>
          <w:noProof/>
          <w:sz w:val="24"/>
          <w:szCs w:val="24"/>
        </w:rPr>
        <w:t xml:space="preserve">; </w:t>
      </w:r>
      <w:r w:rsidRPr="00530EA3">
        <w:rPr>
          <w:rFonts w:ascii="Times New Roman" w:eastAsia="Times New Roman" w:hAnsi="Times New Roman" w:cs="Times New Roman"/>
          <w:noProof/>
          <w:sz w:val="24"/>
          <w:szCs w:val="24"/>
        </w:rPr>
        <w:t>Giguere &amp; Goldman-Rakic, 1988)</w:t>
      </w:r>
      <w:r w:rsidR="00D74929" w:rsidRPr="00530EA3">
        <w:rPr>
          <w:rFonts w:ascii="Times New Roman" w:eastAsia="Times New Roman" w:hAnsi="Times New Roman" w:cs="Times New Roman"/>
          <w:noProof/>
          <w:sz w:val="24"/>
          <w:szCs w:val="24"/>
        </w:rPr>
        <w:t xml:space="preserve">, which </w:t>
      </w:r>
      <w:r w:rsidR="00D74929">
        <w:rPr>
          <w:rFonts w:ascii="Times New Roman" w:eastAsia="Times New Roman" w:hAnsi="Times New Roman" w:cs="Times New Roman"/>
          <w:sz w:val="24"/>
          <w:szCs w:val="24"/>
        </w:rPr>
        <w:t>a</w:t>
      </w:r>
      <w:r w:rsidRPr="00403228">
        <w:rPr>
          <w:rFonts w:ascii="Times New Roman" w:eastAsia="Times New Roman" w:hAnsi="Times New Roman" w:cs="Times New Roman"/>
          <w:sz w:val="24"/>
          <w:szCs w:val="24"/>
        </w:rPr>
        <w:t xml:space="preserve">long with other circuits, plays an important role in integrating </w:t>
      </w:r>
      <w:r w:rsidR="00C471D2">
        <w:rPr>
          <w:rFonts w:ascii="Times New Roman" w:hAnsi="Times New Roman" w:cs="Times New Roman"/>
          <w:sz w:val="24"/>
          <w:szCs w:val="24"/>
        </w:rPr>
        <w:t>sensory input with emotional/</w:t>
      </w:r>
      <w:r w:rsidRPr="00403228">
        <w:rPr>
          <w:rFonts w:ascii="Times New Roman" w:hAnsi="Times New Roman" w:cs="Times New Roman"/>
          <w:sz w:val="24"/>
          <w:szCs w:val="24"/>
        </w:rPr>
        <w:t xml:space="preserve">motivational processing to modulate learning and develop </w:t>
      </w:r>
      <w:r w:rsidR="00031B34">
        <w:rPr>
          <w:rFonts w:ascii="Times New Roman" w:hAnsi="Times New Roman" w:cs="Times New Roman"/>
          <w:sz w:val="24"/>
          <w:szCs w:val="24"/>
        </w:rPr>
        <w:t>task</w:t>
      </w:r>
      <w:r w:rsidRPr="00403228">
        <w:rPr>
          <w:rFonts w:ascii="Times New Roman" w:hAnsi="Times New Roman" w:cs="Times New Roman"/>
          <w:sz w:val="24"/>
          <w:szCs w:val="24"/>
        </w:rPr>
        <w:t xml:space="preserve">-directed behaviors and action plans </w:t>
      </w:r>
      <w:r w:rsidRPr="00403228">
        <w:rPr>
          <w:rFonts w:ascii="Times New Roman" w:hAnsi="Times New Roman" w:cs="Times New Roman"/>
          <w:noProof/>
          <w:sz w:val="24"/>
          <w:szCs w:val="24"/>
        </w:rPr>
        <w:t>(Haber, 2011)</w:t>
      </w:r>
      <w:r w:rsidRPr="00403228">
        <w:rPr>
          <w:rFonts w:ascii="Times New Roman" w:hAnsi="Times New Roman" w:cs="Times New Roman"/>
          <w:sz w:val="24"/>
          <w:szCs w:val="24"/>
        </w:rPr>
        <w:t xml:space="preserve">.  </w:t>
      </w:r>
      <w:r w:rsidRPr="00403228">
        <w:rPr>
          <w:rFonts w:ascii="Times New Roman" w:eastAsia="Times New Roman" w:hAnsi="Times New Roman" w:cs="Times New Roman"/>
          <w:sz w:val="24"/>
          <w:szCs w:val="24"/>
        </w:rPr>
        <w:t>The present study provide</w:t>
      </w:r>
      <w:r w:rsidR="00D74929">
        <w:rPr>
          <w:rFonts w:ascii="Times New Roman" w:eastAsia="Times New Roman" w:hAnsi="Times New Roman" w:cs="Times New Roman"/>
          <w:sz w:val="24"/>
          <w:szCs w:val="24"/>
        </w:rPr>
        <w:t>s</w:t>
      </w:r>
      <w:r w:rsidRPr="00403228">
        <w:rPr>
          <w:rFonts w:ascii="Times New Roman" w:eastAsia="Times New Roman" w:hAnsi="Times New Roman" w:cs="Times New Roman"/>
          <w:sz w:val="24"/>
          <w:szCs w:val="24"/>
        </w:rPr>
        <w:t xml:space="preserve"> evidence supporting the role of rACC functional connectivity to striatal, pallidal and thalamic regions in situations requiring cognitive and motor control </w:t>
      </w:r>
      <w:r w:rsidR="00FA7720">
        <w:rPr>
          <w:rFonts w:ascii="Times New Roman" w:eastAsia="Times New Roman" w:hAnsi="Times New Roman" w:cs="Times New Roman"/>
          <w:sz w:val="24"/>
          <w:szCs w:val="24"/>
        </w:rPr>
        <w:t xml:space="preserve">during </w:t>
      </w:r>
      <w:r w:rsidRPr="00403228">
        <w:rPr>
          <w:rFonts w:ascii="Times New Roman" w:eastAsia="Times New Roman" w:hAnsi="Times New Roman" w:cs="Times New Roman"/>
          <w:sz w:val="24"/>
          <w:szCs w:val="24"/>
        </w:rPr>
        <w:t xml:space="preserve">motivationally salient distractors.  These results are consistent with studies showing </w:t>
      </w:r>
      <w:r w:rsidRPr="00181FBB">
        <w:rPr>
          <w:rFonts w:ascii="Times New Roman" w:eastAsia="Times New Roman" w:hAnsi="Times New Roman" w:cs="Times New Roman"/>
          <w:sz w:val="24"/>
          <w:szCs w:val="24"/>
        </w:rPr>
        <w:t>resting</w:t>
      </w:r>
      <w:r w:rsidR="00D72259" w:rsidRPr="00181FBB">
        <w:rPr>
          <w:rFonts w:ascii="Times New Roman" w:eastAsia="Times New Roman" w:hAnsi="Times New Roman" w:cs="Times New Roman"/>
          <w:sz w:val="24"/>
          <w:szCs w:val="24"/>
        </w:rPr>
        <w:t>-</w:t>
      </w:r>
      <w:r w:rsidRPr="00181FBB">
        <w:rPr>
          <w:rFonts w:ascii="Times New Roman" w:eastAsia="Times New Roman" w:hAnsi="Times New Roman" w:cs="Times New Roman"/>
          <w:sz w:val="24"/>
          <w:szCs w:val="24"/>
        </w:rPr>
        <w:t xml:space="preserve">state </w:t>
      </w:r>
      <w:r w:rsidRPr="00181FBB">
        <w:rPr>
          <w:rFonts w:ascii="Times New Roman" w:hAnsi="Times New Roman" w:cs="Times New Roman"/>
          <w:sz w:val="24"/>
          <w:szCs w:val="24"/>
        </w:rPr>
        <w:t xml:space="preserve">connectivity </w:t>
      </w:r>
      <w:r w:rsidRPr="00181FBB">
        <w:rPr>
          <w:rFonts w:ascii="Times New Roman" w:hAnsi="Times New Roman" w:cs="Times New Roman"/>
          <w:noProof/>
          <w:sz w:val="24"/>
          <w:szCs w:val="24"/>
        </w:rPr>
        <w:t>(Di Martino et al., 2008)</w:t>
      </w:r>
      <w:r w:rsidRPr="00181FBB">
        <w:rPr>
          <w:rFonts w:ascii="Times New Roman" w:hAnsi="Times New Roman" w:cs="Times New Roman"/>
          <w:sz w:val="24"/>
          <w:szCs w:val="24"/>
        </w:rPr>
        <w:t xml:space="preserve"> and</w:t>
      </w:r>
      <w:r w:rsidRPr="00403228">
        <w:rPr>
          <w:rFonts w:ascii="Times New Roman" w:hAnsi="Times New Roman" w:cs="Times New Roman"/>
          <w:sz w:val="24"/>
          <w:szCs w:val="24"/>
        </w:rPr>
        <w:t xml:space="preserve"> </w:t>
      </w:r>
      <w:r w:rsidR="00B66531" w:rsidRPr="00403228">
        <w:rPr>
          <w:rFonts w:ascii="Times New Roman" w:eastAsia="Times New Roman" w:hAnsi="Times New Roman" w:cs="Times New Roman"/>
          <w:sz w:val="24"/>
          <w:szCs w:val="24"/>
        </w:rPr>
        <w:t xml:space="preserve">greater </w:t>
      </w:r>
      <w:r w:rsidRPr="00403228">
        <w:rPr>
          <w:rFonts w:ascii="Times New Roman" w:hAnsi="Times New Roman" w:cs="Times New Roman"/>
          <w:sz w:val="24"/>
          <w:szCs w:val="24"/>
        </w:rPr>
        <w:t xml:space="preserve">task-based co-activation </w:t>
      </w:r>
      <w:r w:rsidRPr="00403228">
        <w:rPr>
          <w:rFonts w:ascii="Times New Roman" w:hAnsi="Times New Roman" w:cs="Times New Roman"/>
          <w:noProof/>
          <w:sz w:val="24"/>
          <w:szCs w:val="24"/>
        </w:rPr>
        <w:t>(Postuma &amp; Dagher, 2006)</w:t>
      </w:r>
      <w:r w:rsidRPr="00403228">
        <w:rPr>
          <w:rFonts w:ascii="Times New Roman" w:hAnsi="Times New Roman" w:cs="Times New Roman"/>
          <w:sz w:val="24"/>
          <w:szCs w:val="24"/>
        </w:rPr>
        <w:t xml:space="preserve"> between vmPFC (including</w:t>
      </w:r>
      <w:r w:rsidR="00892501">
        <w:rPr>
          <w:rFonts w:ascii="Times New Roman" w:hAnsi="Times New Roman" w:cs="Times New Roman"/>
          <w:sz w:val="24"/>
          <w:szCs w:val="24"/>
        </w:rPr>
        <w:t xml:space="preserve"> </w:t>
      </w:r>
      <w:r w:rsidRPr="00403228">
        <w:rPr>
          <w:rFonts w:ascii="Times New Roman" w:hAnsi="Times New Roman" w:cs="Times New Roman"/>
          <w:sz w:val="24"/>
          <w:szCs w:val="24"/>
        </w:rPr>
        <w:t xml:space="preserve">rACC), and </w:t>
      </w:r>
      <w:r w:rsidR="00D72259">
        <w:rPr>
          <w:rFonts w:ascii="Times New Roman" w:hAnsi="Times New Roman" w:cs="Times New Roman"/>
          <w:sz w:val="24"/>
          <w:szCs w:val="24"/>
        </w:rPr>
        <w:t xml:space="preserve">the </w:t>
      </w:r>
      <w:r w:rsidRPr="00403228">
        <w:rPr>
          <w:rFonts w:ascii="Times New Roman" w:hAnsi="Times New Roman" w:cs="Times New Roman"/>
          <w:sz w:val="24"/>
          <w:szCs w:val="24"/>
        </w:rPr>
        <w:t xml:space="preserve">ventral striatum and pallidum.  </w:t>
      </w:r>
      <w:r w:rsidR="00FA7720">
        <w:rPr>
          <w:rFonts w:ascii="Times New Roman" w:hAnsi="Times New Roman" w:cs="Times New Roman"/>
          <w:sz w:val="24"/>
          <w:szCs w:val="24"/>
        </w:rPr>
        <w:t xml:space="preserve">Present results of increased </w:t>
      </w:r>
      <w:r w:rsidRPr="00403228">
        <w:rPr>
          <w:rFonts w:ascii="Times New Roman" w:hAnsi="Times New Roman" w:cs="Times New Roman"/>
          <w:sz w:val="24"/>
          <w:szCs w:val="24"/>
        </w:rPr>
        <w:t>rACC</w:t>
      </w:r>
      <w:r w:rsidR="00FA7720">
        <w:rPr>
          <w:rFonts w:ascii="Times New Roman" w:hAnsi="Times New Roman" w:cs="Times New Roman"/>
          <w:sz w:val="24"/>
          <w:szCs w:val="24"/>
        </w:rPr>
        <w:t xml:space="preserve">-striatal </w:t>
      </w:r>
      <w:r w:rsidRPr="00403228">
        <w:rPr>
          <w:rFonts w:ascii="Times New Roman" w:hAnsi="Times New Roman" w:cs="Times New Roman"/>
          <w:sz w:val="24"/>
          <w:szCs w:val="24"/>
        </w:rPr>
        <w:t xml:space="preserve">connectivity </w:t>
      </w:r>
      <w:r w:rsidR="00FA7720">
        <w:rPr>
          <w:rFonts w:ascii="Times New Roman" w:hAnsi="Times New Roman" w:cs="Times New Roman"/>
          <w:sz w:val="24"/>
          <w:szCs w:val="24"/>
        </w:rPr>
        <w:t xml:space="preserve">in CON are </w:t>
      </w:r>
      <w:r w:rsidRPr="00403228">
        <w:rPr>
          <w:rFonts w:ascii="Times New Roman" w:hAnsi="Times New Roman" w:cs="Times New Roman"/>
          <w:sz w:val="24"/>
          <w:szCs w:val="24"/>
        </w:rPr>
        <w:t xml:space="preserve">in line </w:t>
      </w:r>
      <w:r w:rsidR="00D72259">
        <w:rPr>
          <w:rFonts w:ascii="Times New Roman" w:hAnsi="Times New Roman" w:cs="Times New Roman"/>
          <w:sz w:val="24"/>
          <w:szCs w:val="24"/>
        </w:rPr>
        <w:t xml:space="preserve">with </w:t>
      </w:r>
      <w:r w:rsidRPr="00403228">
        <w:rPr>
          <w:rFonts w:ascii="Times New Roman" w:hAnsi="Times New Roman" w:cs="Times New Roman"/>
          <w:sz w:val="24"/>
          <w:szCs w:val="24"/>
        </w:rPr>
        <w:t xml:space="preserve">the view that frontostriatal circuitry plays an important role in emotional control </w:t>
      </w:r>
      <w:r w:rsidRPr="00403228">
        <w:rPr>
          <w:rFonts w:ascii="Times New Roman" w:eastAsia="Times New Roman" w:hAnsi="Times New Roman" w:cs="Times New Roman"/>
          <w:sz w:val="24"/>
          <w:szCs w:val="24"/>
        </w:rPr>
        <w:t>(</w:t>
      </w:r>
      <w:hyperlink r:id="rId12" w:anchor="14f240565317e239__ENREF_11" w:tgtFrame="_blank" w:tooltip="Marchand, 2010 #2133" w:history="1">
        <w:r w:rsidRPr="00403228">
          <w:rPr>
            <w:rFonts w:ascii="Times New Roman" w:eastAsia="Times New Roman" w:hAnsi="Times New Roman" w:cs="Times New Roman"/>
            <w:sz w:val="24"/>
            <w:szCs w:val="24"/>
          </w:rPr>
          <w:t>Marchand, 2010</w:t>
        </w:r>
      </w:hyperlink>
      <w:r w:rsidR="006C0F6B">
        <w:rPr>
          <w:rFonts w:ascii="Times New Roman" w:eastAsia="Times New Roman" w:hAnsi="Times New Roman" w:cs="Times New Roman"/>
          <w:sz w:val="24"/>
          <w:szCs w:val="24"/>
        </w:rPr>
        <w:t>;</w:t>
      </w:r>
      <w:r w:rsidR="006C0F6B" w:rsidRPr="006C0F6B">
        <w:t xml:space="preserve"> </w:t>
      </w:r>
      <w:r w:rsidR="006C0F6B" w:rsidRPr="006C0F6B">
        <w:rPr>
          <w:rFonts w:ascii="Times New Roman" w:eastAsia="Times New Roman" w:hAnsi="Times New Roman" w:cs="Times New Roman"/>
          <w:sz w:val="24"/>
          <w:szCs w:val="24"/>
        </w:rPr>
        <w:t>Shafer et al., 2012; Wang et al., 2008)</w:t>
      </w:r>
      <w:r w:rsidRPr="00403228">
        <w:rPr>
          <w:rFonts w:ascii="Times New Roman" w:eastAsia="Times New Roman" w:hAnsi="Times New Roman" w:cs="Times New Roman"/>
          <w:sz w:val="24"/>
          <w:szCs w:val="24"/>
        </w:rPr>
        <w:t xml:space="preserve"> and </w:t>
      </w:r>
      <w:r w:rsidRPr="00403228">
        <w:rPr>
          <w:rFonts w:ascii="Times New Roman" w:hAnsi="Times New Roman" w:cs="Times New Roman"/>
          <w:sz w:val="24"/>
          <w:szCs w:val="24"/>
        </w:rPr>
        <w:t>with studies showing that individual differences in frontostriatal connectivity predict efficien</w:t>
      </w:r>
      <w:r w:rsidR="00127D25">
        <w:rPr>
          <w:rFonts w:ascii="Times New Roman" w:hAnsi="Times New Roman" w:cs="Times New Roman"/>
          <w:sz w:val="24"/>
          <w:szCs w:val="24"/>
        </w:rPr>
        <w:t>cy of</w:t>
      </w:r>
      <w:r w:rsidRPr="00403228">
        <w:rPr>
          <w:rFonts w:ascii="Times New Roman" w:hAnsi="Times New Roman" w:cs="Times New Roman"/>
          <w:sz w:val="24"/>
          <w:szCs w:val="24"/>
        </w:rPr>
        <w:t xml:space="preserve"> cognitive control </w:t>
      </w:r>
      <w:r w:rsidRPr="00403228">
        <w:rPr>
          <w:rFonts w:ascii="Times New Roman" w:hAnsi="Times New Roman" w:cs="Times New Roman"/>
          <w:noProof/>
          <w:sz w:val="24"/>
          <w:szCs w:val="24"/>
        </w:rPr>
        <w:t xml:space="preserve">(Liston et al., 2006; Shannon, Sauder, Beauchaine, &amp; Gatzke-Kopp, 2009).  </w:t>
      </w:r>
      <w:r w:rsidR="00420FF2" w:rsidRPr="00403228">
        <w:rPr>
          <w:rFonts w:ascii="Times New Roman" w:hAnsi="Times New Roman" w:cs="Times New Roman"/>
          <w:noProof/>
          <w:sz w:val="24"/>
          <w:szCs w:val="24"/>
        </w:rPr>
        <w:t xml:space="preserve">Finally, decreased </w:t>
      </w:r>
      <w:r w:rsidR="00420FF2">
        <w:rPr>
          <w:rFonts w:ascii="Times New Roman" w:hAnsi="Times New Roman" w:cs="Times New Roman"/>
          <w:noProof/>
          <w:sz w:val="24"/>
          <w:szCs w:val="24"/>
        </w:rPr>
        <w:t xml:space="preserve">rACC-striatal </w:t>
      </w:r>
      <w:r w:rsidR="00420FF2" w:rsidRPr="00403228">
        <w:rPr>
          <w:rFonts w:ascii="Times New Roman" w:hAnsi="Times New Roman" w:cs="Times New Roman"/>
          <w:noProof/>
          <w:sz w:val="24"/>
          <w:szCs w:val="24"/>
        </w:rPr>
        <w:t>functional connect</w:t>
      </w:r>
      <w:r w:rsidR="00420FF2">
        <w:rPr>
          <w:rFonts w:ascii="Times New Roman" w:hAnsi="Times New Roman" w:cs="Times New Roman"/>
          <w:noProof/>
          <w:sz w:val="24"/>
          <w:szCs w:val="24"/>
        </w:rPr>
        <w:t>ivit</w:t>
      </w:r>
      <w:r w:rsidR="00420FF2" w:rsidRPr="00403228">
        <w:rPr>
          <w:rFonts w:ascii="Times New Roman" w:hAnsi="Times New Roman" w:cs="Times New Roman"/>
          <w:noProof/>
          <w:sz w:val="24"/>
          <w:szCs w:val="24"/>
        </w:rPr>
        <w:t xml:space="preserve">y </w:t>
      </w:r>
      <w:r w:rsidR="00420FF2">
        <w:rPr>
          <w:rFonts w:ascii="Times New Roman" w:hAnsi="Times New Roman" w:cs="Times New Roman"/>
          <w:noProof/>
          <w:sz w:val="24"/>
          <w:szCs w:val="24"/>
        </w:rPr>
        <w:t xml:space="preserve">in anxiety </w:t>
      </w:r>
      <w:r w:rsidR="00420FF2" w:rsidRPr="00403228">
        <w:rPr>
          <w:rFonts w:ascii="Times New Roman" w:hAnsi="Times New Roman" w:cs="Times New Roman"/>
          <w:noProof/>
          <w:sz w:val="24"/>
          <w:szCs w:val="24"/>
        </w:rPr>
        <w:t xml:space="preserve">is consistent with the involvement of this circuitry in </w:t>
      </w:r>
      <w:r w:rsidR="00420FF2">
        <w:rPr>
          <w:rFonts w:ascii="Times New Roman" w:hAnsi="Times New Roman" w:cs="Times New Roman"/>
          <w:noProof/>
          <w:sz w:val="24"/>
          <w:szCs w:val="24"/>
        </w:rPr>
        <w:t xml:space="preserve">anxiety disorders such as </w:t>
      </w:r>
      <w:r w:rsidR="00420FF2" w:rsidRPr="00403228">
        <w:rPr>
          <w:rFonts w:ascii="Times New Roman" w:eastAsia="Times New Roman" w:hAnsi="Times New Roman" w:cs="Times New Roman"/>
          <w:sz w:val="24"/>
          <w:szCs w:val="24"/>
        </w:rPr>
        <w:t>panic d</w:t>
      </w:r>
      <w:r w:rsidR="00420FF2">
        <w:rPr>
          <w:rFonts w:ascii="Times New Roman" w:eastAsia="Times New Roman" w:hAnsi="Times New Roman" w:cs="Times New Roman"/>
          <w:sz w:val="24"/>
          <w:szCs w:val="24"/>
        </w:rPr>
        <w:t xml:space="preserve">isorder (Marchand et al. 2009), </w:t>
      </w:r>
      <w:r w:rsidR="00420FF2" w:rsidRPr="00403228">
        <w:rPr>
          <w:rFonts w:ascii="Times New Roman" w:eastAsia="Times New Roman" w:hAnsi="Times New Roman" w:cs="Times New Roman"/>
          <w:sz w:val="24"/>
          <w:szCs w:val="24"/>
        </w:rPr>
        <w:t>and social phobia (Sareen et al. 2007; van der Wee et al. 2008).</w:t>
      </w:r>
    </w:p>
    <w:p w14:paraId="7836138A" w14:textId="11514520" w:rsidR="00797573" w:rsidRPr="00403228" w:rsidRDefault="00797573" w:rsidP="00A84F81">
      <w:pPr>
        <w:spacing w:after="0" w:line="480" w:lineRule="auto"/>
        <w:ind w:firstLine="720"/>
        <w:rPr>
          <w:rFonts w:ascii="Times New Roman" w:hAnsi="Times New Roman" w:cs="Times New Roman"/>
          <w:noProof/>
          <w:sz w:val="24"/>
          <w:szCs w:val="24"/>
        </w:rPr>
      </w:pPr>
      <w:r w:rsidRPr="00403228">
        <w:rPr>
          <w:rFonts w:ascii="Times New Roman" w:hAnsi="Times New Roman" w:cs="Times New Roman"/>
          <w:sz w:val="24"/>
          <w:szCs w:val="24"/>
        </w:rPr>
        <w:t xml:space="preserve">Individual differences in state and trait anxiety have been shown to bias attention toward unpleasant stimuli and slow disengagement from unpleasant stimuli but not pleasant or neutral stimuli </w:t>
      </w:r>
      <w:r w:rsidRPr="00403228">
        <w:rPr>
          <w:rFonts w:ascii="Times New Roman" w:hAnsi="Times New Roman" w:cs="Times New Roman"/>
          <w:noProof/>
          <w:sz w:val="24"/>
          <w:szCs w:val="24"/>
        </w:rPr>
        <w:t xml:space="preserve">(Fox, Russo, Bowles, &amp; Dutton, 2001; </w:t>
      </w:r>
      <w:r w:rsidR="00076B01">
        <w:rPr>
          <w:rFonts w:ascii="Times New Roman" w:hAnsi="Times New Roman" w:cs="Times New Roman"/>
          <w:noProof/>
          <w:sz w:val="24"/>
          <w:szCs w:val="24"/>
        </w:rPr>
        <w:t xml:space="preserve">Sass et al., 2010; </w:t>
      </w:r>
      <w:r w:rsidRPr="00403228">
        <w:rPr>
          <w:rFonts w:ascii="Times New Roman" w:hAnsi="Times New Roman" w:cs="Times New Roman"/>
          <w:noProof/>
          <w:sz w:val="24"/>
          <w:szCs w:val="24"/>
        </w:rPr>
        <w:t>Sharp, Miller, &amp; Heller, 2015)</w:t>
      </w:r>
      <w:r w:rsidRPr="00403228">
        <w:rPr>
          <w:rFonts w:ascii="Times New Roman" w:hAnsi="Times New Roman" w:cs="Times New Roman"/>
          <w:sz w:val="24"/>
          <w:szCs w:val="24"/>
        </w:rPr>
        <w:t xml:space="preserve">.  In the present study, both groups high in anxiety showed lower rACC connectivity to insula and striatal regions </w:t>
      </w:r>
      <w:r w:rsidR="00F50DB4">
        <w:rPr>
          <w:rFonts w:ascii="Times New Roman" w:hAnsi="Times New Roman" w:cs="Times New Roman"/>
          <w:sz w:val="24"/>
          <w:szCs w:val="24"/>
        </w:rPr>
        <w:t>than did</w:t>
      </w:r>
      <w:r w:rsidRPr="00403228">
        <w:rPr>
          <w:rFonts w:ascii="Times New Roman" w:hAnsi="Times New Roman" w:cs="Times New Roman"/>
          <w:sz w:val="24"/>
          <w:szCs w:val="24"/>
        </w:rPr>
        <w:t xml:space="preserve"> CON.  </w:t>
      </w:r>
      <w:r w:rsidRPr="00403228">
        <w:rPr>
          <w:rFonts w:ascii="Times New Roman" w:hAnsi="Times New Roman" w:cs="Times New Roman"/>
          <w:sz w:val="24"/>
          <w:szCs w:val="24"/>
          <w:lang w:eastAsia="zh-CN"/>
        </w:rPr>
        <w:t xml:space="preserve">AP is characterized by worry </w:t>
      </w:r>
      <w:r w:rsidR="003826F5">
        <w:rPr>
          <w:rFonts w:ascii="Times New Roman" w:hAnsi="Times New Roman" w:cs="Times New Roman"/>
          <w:sz w:val="24"/>
          <w:szCs w:val="24"/>
          <w:lang w:eastAsia="zh-CN"/>
        </w:rPr>
        <w:t>which</w:t>
      </w:r>
      <w:r w:rsidR="003826F5" w:rsidRPr="00403228">
        <w:rPr>
          <w:rFonts w:ascii="Times New Roman" w:hAnsi="Times New Roman" w:cs="Times New Roman"/>
          <w:sz w:val="24"/>
          <w:szCs w:val="24"/>
          <w:lang w:eastAsia="zh-CN"/>
        </w:rPr>
        <w:t xml:space="preserve"> </w:t>
      </w:r>
      <w:r w:rsidRPr="00403228">
        <w:rPr>
          <w:rFonts w:ascii="Times New Roman" w:hAnsi="Times New Roman" w:cs="Times New Roman"/>
          <w:sz w:val="24"/>
          <w:szCs w:val="24"/>
          <w:lang w:eastAsia="zh-CN"/>
        </w:rPr>
        <w:t xml:space="preserve">impairs attentional control on other tasks with emotional distractors.  </w:t>
      </w:r>
      <w:r w:rsidR="00176E73">
        <w:rPr>
          <w:rFonts w:ascii="Times New Roman" w:hAnsi="Times New Roman" w:cs="Times New Roman"/>
          <w:sz w:val="24"/>
          <w:szCs w:val="24"/>
          <w:lang w:eastAsia="zh-CN"/>
        </w:rPr>
        <w:t>A</w:t>
      </w:r>
      <w:r w:rsidRPr="00403228">
        <w:rPr>
          <w:rFonts w:ascii="Times New Roman" w:hAnsi="Times New Roman" w:cs="Times New Roman"/>
          <w:sz w:val="24"/>
          <w:szCs w:val="24"/>
          <w:lang w:eastAsia="zh-CN"/>
        </w:rPr>
        <w:t xml:space="preserve">ccording to attentional control theory, worry </w:t>
      </w:r>
      <w:r w:rsidRPr="00403228">
        <w:rPr>
          <w:rFonts w:ascii="Times New Roman" w:hAnsi="Times New Roman" w:cs="Times New Roman"/>
          <w:sz w:val="24"/>
          <w:szCs w:val="24"/>
        </w:rPr>
        <w:t xml:space="preserve">impairs processing efficiency and not performance effectiveness via distraction and/or impaired </w:t>
      </w:r>
      <w:r w:rsidRPr="00403228">
        <w:rPr>
          <w:rFonts w:ascii="Times New Roman" w:hAnsi="Times New Roman" w:cs="Times New Roman"/>
          <w:sz w:val="24"/>
          <w:szCs w:val="24"/>
        </w:rPr>
        <w:lastRenderedPageBreak/>
        <w:t>inhibition (Eysenck et al., 2007).  AP is strongly associated with an aberrantly high error-related negativity (ERN)</w:t>
      </w:r>
      <w:r w:rsidR="00F50DB4">
        <w:rPr>
          <w:rFonts w:ascii="Times New Roman" w:hAnsi="Times New Roman" w:cs="Times New Roman"/>
          <w:sz w:val="24"/>
          <w:szCs w:val="24"/>
        </w:rPr>
        <w:t>,</w:t>
      </w:r>
      <w:r w:rsidRPr="00403228">
        <w:rPr>
          <w:rFonts w:ascii="Times New Roman" w:hAnsi="Times New Roman" w:cs="Times New Roman"/>
          <w:sz w:val="24"/>
          <w:szCs w:val="24"/>
        </w:rPr>
        <w:t xml:space="preserve"> hypothesized to </w:t>
      </w:r>
      <w:r w:rsidR="00E0527C">
        <w:rPr>
          <w:rFonts w:ascii="Times New Roman" w:hAnsi="Times New Roman" w:cs="Times New Roman"/>
          <w:sz w:val="24"/>
          <w:szCs w:val="24"/>
        </w:rPr>
        <w:t>reflect</w:t>
      </w:r>
      <w:r w:rsidRPr="00403228">
        <w:rPr>
          <w:rFonts w:ascii="Times New Roman" w:hAnsi="Times New Roman" w:cs="Times New Roman"/>
          <w:sz w:val="24"/>
          <w:szCs w:val="24"/>
        </w:rPr>
        <w:t xml:space="preserve"> compensation for an initial failure of goal maintenance as worry consumes working memory resources (Moser et al., 2013).  In line with this, AP is associated with increased activity in dorsolateral </w:t>
      </w:r>
      <w:r w:rsidR="009E2CD8">
        <w:rPr>
          <w:rFonts w:ascii="Times New Roman" w:hAnsi="Times New Roman" w:cs="Times New Roman"/>
          <w:sz w:val="24"/>
          <w:szCs w:val="24"/>
        </w:rPr>
        <w:t>PFC</w:t>
      </w:r>
      <w:r w:rsidRPr="00403228">
        <w:rPr>
          <w:rFonts w:ascii="Times New Roman" w:hAnsi="Times New Roman" w:cs="Times New Roman"/>
          <w:sz w:val="24"/>
          <w:szCs w:val="24"/>
        </w:rPr>
        <w:t xml:space="preserve"> (Warren et al., 2013) and dorsal aspects of ACC (Silton et al., 2011) during interference from task-irrelevant distractors.  These frontocingulate increases are interpreted as evidence </w:t>
      </w:r>
      <w:r w:rsidR="00E0527C">
        <w:rPr>
          <w:rFonts w:ascii="Times New Roman" w:hAnsi="Times New Roman" w:cs="Times New Roman"/>
          <w:sz w:val="24"/>
          <w:szCs w:val="24"/>
        </w:rPr>
        <w:t>of</w:t>
      </w:r>
      <w:r w:rsidR="00E0527C"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recruitment of increased top-down control to mitigate the distracting effect of worry.  It is possible that in the present study AP participants </w:t>
      </w:r>
      <w:r w:rsidR="00E0527C">
        <w:rPr>
          <w:rFonts w:ascii="Times New Roman" w:hAnsi="Times New Roman" w:cs="Times New Roman"/>
          <w:sz w:val="24"/>
          <w:szCs w:val="24"/>
        </w:rPr>
        <w:t>employed</w:t>
      </w:r>
      <w:r w:rsidR="00E0527C" w:rsidRPr="00403228">
        <w:rPr>
          <w:rFonts w:ascii="Times New Roman" w:hAnsi="Times New Roman" w:cs="Times New Roman"/>
          <w:sz w:val="24"/>
          <w:szCs w:val="24"/>
        </w:rPr>
        <w:t xml:space="preserve"> </w:t>
      </w:r>
      <w:r w:rsidRPr="00403228">
        <w:rPr>
          <w:rFonts w:ascii="Times New Roman" w:hAnsi="Times New Roman" w:cs="Times New Roman"/>
          <w:sz w:val="24"/>
          <w:szCs w:val="24"/>
        </w:rPr>
        <w:t xml:space="preserve">greater connectivity to compensate for effects of worry while staying task-focused during neutral distractors but </w:t>
      </w:r>
      <w:r w:rsidR="00FB6A46">
        <w:rPr>
          <w:rFonts w:ascii="Times New Roman" w:hAnsi="Times New Roman" w:cs="Times New Roman"/>
          <w:sz w:val="24"/>
          <w:szCs w:val="24"/>
        </w:rPr>
        <w:t>we</w:t>
      </w:r>
      <w:r w:rsidRPr="00403228">
        <w:rPr>
          <w:rFonts w:ascii="Times New Roman" w:hAnsi="Times New Roman" w:cs="Times New Roman"/>
          <w:sz w:val="24"/>
          <w:szCs w:val="24"/>
        </w:rPr>
        <w:t>re unable to do so in the presence of unpleasant distractors</w:t>
      </w:r>
      <w:r w:rsidR="003826F5">
        <w:rPr>
          <w:rFonts w:ascii="Times New Roman" w:hAnsi="Times New Roman" w:cs="Times New Roman"/>
          <w:sz w:val="24"/>
          <w:szCs w:val="24"/>
        </w:rPr>
        <w:t>.</w:t>
      </w:r>
      <w:r w:rsidRPr="00403228">
        <w:rPr>
          <w:rFonts w:ascii="Times New Roman" w:hAnsi="Times New Roman" w:cs="Times New Roman"/>
          <w:sz w:val="24"/>
          <w:szCs w:val="24"/>
        </w:rPr>
        <w:t xml:space="preserve"> </w:t>
      </w:r>
    </w:p>
    <w:p w14:paraId="4D9893FC" w14:textId="267DC5DF" w:rsidR="00797573" w:rsidRPr="00403228" w:rsidRDefault="00797573" w:rsidP="00C025F0">
      <w:pPr>
        <w:spacing w:after="0" w:line="480" w:lineRule="auto"/>
        <w:ind w:firstLine="720"/>
        <w:rPr>
          <w:rFonts w:ascii="Times New Roman" w:eastAsia="Times New Roman" w:hAnsi="Times New Roman" w:cs="Times New Roman"/>
          <w:sz w:val="24"/>
          <w:szCs w:val="24"/>
        </w:rPr>
      </w:pPr>
      <w:r w:rsidRPr="00403228">
        <w:rPr>
          <w:rFonts w:ascii="Times New Roman" w:eastAsia="Times New Roman" w:hAnsi="Times New Roman" w:cs="Times New Roman"/>
          <w:sz w:val="24"/>
          <w:szCs w:val="24"/>
        </w:rPr>
        <w:t xml:space="preserve">In studies in which participants are diagnosed using </w:t>
      </w:r>
      <w:r w:rsidR="00781DAB">
        <w:rPr>
          <w:rFonts w:ascii="Times New Roman" w:eastAsia="Times New Roman" w:hAnsi="Times New Roman" w:cs="Times New Roman"/>
          <w:sz w:val="24"/>
          <w:szCs w:val="24"/>
        </w:rPr>
        <w:t xml:space="preserve">Diagnostic and Statistical Manual of Mental Disorders </w:t>
      </w:r>
      <w:r w:rsidRPr="00403228">
        <w:rPr>
          <w:rFonts w:ascii="Times New Roman" w:eastAsia="Times New Roman" w:hAnsi="Times New Roman" w:cs="Times New Roman"/>
          <w:sz w:val="24"/>
          <w:szCs w:val="24"/>
        </w:rPr>
        <w:t>criteria, it is often difficult or impossible to attribute the participants’ attentional control problems to depression, anxiety, or both</w:t>
      </w:r>
      <w:r w:rsidR="00FB6A46">
        <w:rPr>
          <w:rFonts w:ascii="Times New Roman" w:eastAsia="Times New Roman" w:hAnsi="Times New Roman" w:cs="Times New Roman"/>
          <w:sz w:val="24"/>
          <w:szCs w:val="24"/>
        </w:rPr>
        <w:t>, given the high comorbidity of depression and anxiety</w:t>
      </w:r>
      <w:r w:rsidRPr="00403228">
        <w:rPr>
          <w:rFonts w:ascii="Times New Roman" w:eastAsia="Times New Roman" w:hAnsi="Times New Roman" w:cs="Times New Roman"/>
          <w:sz w:val="24"/>
          <w:szCs w:val="24"/>
        </w:rPr>
        <w:t xml:space="preserve">.  </w:t>
      </w:r>
      <w:r w:rsidR="00A5219D" w:rsidRPr="00A5219D">
        <w:rPr>
          <w:rFonts w:ascii="Times New Roman" w:eastAsia="Times New Roman" w:hAnsi="Times New Roman" w:cs="Times New Roman"/>
          <w:sz w:val="24"/>
          <w:szCs w:val="24"/>
        </w:rPr>
        <w:t>Although present groups are not representative of the heterogeneous presentation typically seen in individuals with clinically diagnosed anxiety and depression, the aim of the study was not to study clinical phenomena but to examine pure constructs such as AP, AA, and AD and their relationship with emotional-related interferences and corresponding rACC connectivity.</w:t>
      </w:r>
      <w:r w:rsidR="006D4974">
        <w:rPr>
          <w:rFonts w:ascii="Times New Roman" w:eastAsia="Times New Roman" w:hAnsi="Times New Roman" w:cs="Times New Roman"/>
          <w:sz w:val="24"/>
          <w:szCs w:val="24"/>
        </w:rPr>
        <w:t xml:space="preserve">  </w:t>
      </w:r>
      <w:r w:rsidRPr="00403228">
        <w:rPr>
          <w:rFonts w:ascii="Times New Roman" w:eastAsia="Times New Roman" w:hAnsi="Times New Roman" w:cs="Times New Roman"/>
          <w:sz w:val="24"/>
          <w:szCs w:val="24"/>
        </w:rPr>
        <w:t>To develop effective and targeted treatments for anxiety and depression</w:t>
      </w:r>
      <w:r w:rsidR="00047222">
        <w:rPr>
          <w:rFonts w:ascii="Times New Roman" w:eastAsia="Times New Roman" w:hAnsi="Times New Roman" w:cs="Times New Roman"/>
          <w:sz w:val="24"/>
          <w:szCs w:val="24"/>
        </w:rPr>
        <w:t>,</w:t>
      </w:r>
      <w:r w:rsidRPr="00403228">
        <w:rPr>
          <w:rFonts w:ascii="Times New Roman" w:eastAsia="Times New Roman" w:hAnsi="Times New Roman" w:cs="Times New Roman"/>
          <w:sz w:val="24"/>
          <w:szCs w:val="24"/>
        </w:rPr>
        <w:t xml:space="preserve"> it is important to develop clinical assessment methods </w:t>
      </w:r>
      <w:r w:rsidR="003F3C99">
        <w:rPr>
          <w:rFonts w:ascii="Times New Roman" w:eastAsia="Times New Roman" w:hAnsi="Times New Roman" w:cs="Times New Roman"/>
          <w:sz w:val="24"/>
          <w:szCs w:val="24"/>
        </w:rPr>
        <w:t>with</w:t>
      </w:r>
      <w:r w:rsidRPr="00403228">
        <w:rPr>
          <w:rFonts w:ascii="Times New Roman" w:eastAsia="Times New Roman" w:hAnsi="Times New Roman" w:cs="Times New Roman"/>
          <w:sz w:val="24"/>
          <w:szCs w:val="24"/>
        </w:rPr>
        <w:t xml:space="preserve"> high </w:t>
      </w:r>
      <w:r w:rsidR="00FD1560">
        <w:rPr>
          <w:rFonts w:ascii="Times New Roman" w:eastAsia="Times New Roman" w:hAnsi="Times New Roman" w:cs="Times New Roman"/>
          <w:sz w:val="24"/>
          <w:szCs w:val="24"/>
        </w:rPr>
        <w:t>symptom</w:t>
      </w:r>
      <w:r w:rsidRPr="00403228">
        <w:rPr>
          <w:rFonts w:ascii="Times New Roman" w:eastAsia="Times New Roman" w:hAnsi="Times New Roman" w:cs="Times New Roman"/>
          <w:sz w:val="24"/>
          <w:szCs w:val="24"/>
        </w:rPr>
        <w:t xml:space="preserve"> sensitivity and specificity.  The identification of how attentional impairment operates in anxiety and depression may allow development of evidenced-based treatments involving training in attentional control methods such as cognitive control therapy (Siegle, Ghinassi, &amp; Thase, 2007) or mindfulness-based cognitive behavioral therapy (Segal, Williams, &amp; Teasdale 2002).  Using a carefully selected </w:t>
      </w:r>
      <w:r w:rsidRPr="00403228">
        <w:rPr>
          <w:rFonts w:ascii="Times New Roman" w:eastAsia="Times New Roman" w:hAnsi="Times New Roman" w:cs="Times New Roman"/>
          <w:sz w:val="24"/>
          <w:szCs w:val="24"/>
        </w:rPr>
        <w:lastRenderedPageBreak/>
        <w:t xml:space="preserve">sample in which levels of anxiety and depression were controlled, the present study sheds light on the specificity of attentional control impairments in the presence of emotional distractors, </w:t>
      </w:r>
      <w:r w:rsidR="000D5CC6">
        <w:rPr>
          <w:rFonts w:ascii="Times New Roman" w:eastAsia="Times New Roman" w:hAnsi="Times New Roman" w:cs="Times New Roman"/>
          <w:sz w:val="24"/>
          <w:szCs w:val="24"/>
        </w:rPr>
        <w:t>suggesting</w:t>
      </w:r>
      <w:r w:rsidR="000D5CC6" w:rsidRPr="00403228">
        <w:rPr>
          <w:rFonts w:ascii="Times New Roman" w:eastAsia="Times New Roman" w:hAnsi="Times New Roman" w:cs="Times New Roman"/>
          <w:sz w:val="24"/>
          <w:szCs w:val="24"/>
        </w:rPr>
        <w:t xml:space="preserve"> </w:t>
      </w:r>
      <w:r w:rsidRPr="00403228">
        <w:rPr>
          <w:rFonts w:ascii="Times New Roman" w:eastAsia="Times New Roman" w:hAnsi="Times New Roman" w:cs="Times New Roman"/>
          <w:sz w:val="24"/>
          <w:szCs w:val="24"/>
        </w:rPr>
        <w:t xml:space="preserve">that these impairments are specific to anxiety and not present in depression. </w:t>
      </w:r>
      <w:r w:rsidR="006239DA">
        <w:rPr>
          <w:rFonts w:ascii="Times New Roman" w:eastAsia="Times New Roman" w:hAnsi="Times New Roman" w:cs="Times New Roman"/>
          <w:sz w:val="24"/>
          <w:szCs w:val="24"/>
        </w:rPr>
        <w:t xml:space="preserve"> </w:t>
      </w:r>
      <w:r w:rsidR="002E6768">
        <w:rPr>
          <w:rFonts w:ascii="Times New Roman" w:eastAsia="Times New Roman" w:hAnsi="Times New Roman" w:cs="Times New Roman"/>
          <w:sz w:val="24"/>
          <w:szCs w:val="24"/>
        </w:rPr>
        <w:t xml:space="preserve">Furthermore, the scores in </w:t>
      </w:r>
      <w:r w:rsidR="00030407">
        <w:rPr>
          <w:rFonts w:ascii="Times New Roman" w:eastAsia="Times New Roman" w:hAnsi="Times New Roman" w:cs="Times New Roman"/>
          <w:sz w:val="24"/>
          <w:szCs w:val="24"/>
        </w:rPr>
        <w:t>the present</w:t>
      </w:r>
      <w:r w:rsidR="002E6768">
        <w:rPr>
          <w:rFonts w:ascii="Times New Roman" w:eastAsia="Times New Roman" w:hAnsi="Times New Roman" w:cs="Times New Roman"/>
          <w:sz w:val="24"/>
          <w:szCs w:val="24"/>
        </w:rPr>
        <w:t xml:space="preserve"> study for measures of different types of anxiety and depression are generalizable to an American sample</w:t>
      </w:r>
      <w:r w:rsidR="001F7A6C">
        <w:rPr>
          <w:rFonts w:ascii="Times New Roman" w:eastAsia="Times New Roman" w:hAnsi="Times New Roman" w:cs="Times New Roman"/>
          <w:sz w:val="24"/>
          <w:szCs w:val="24"/>
        </w:rPr>
        <w:t xml:space="preserve">.  </w:t>
      </w:r>
      <w:r w:rsidRPr="00403228">
        <w:rPr>
          <w:rFonts w:ascii="Times New Roman" w:eastAsia="Times New Roman" w:hAnsi="Times New Roman" w:cs="Times New Roman"/>
          <w:sz w:val="24"/>
          <w:szCs w:val="24"/>
        </w:rPr>
        <w:t xml:space="preserve">Findings from this study highlight the connectivity through which </w:t>
      </w:r>
      <w:r w:rsidRPr="00403228">
        <w:rPr>
          <w:rFonts w:ascii="Times New Roman" w:hAnsi="Times New Roman" w:cs="Times New Roman"/>
          <w:sz w:val="24"/>
          <w:szCs w:val="24"/>
        </w:rPr>
        <w:t>rACC plays a critical role not only in normal emotion regulation but in emotion dysregulation in anxiety</w:t>
      </w:r>
      <w:r w:rsidR="00F028D0">
        <w:rPr>
          <w:rFonts w:ascii="Times New Roman" w:hAnsi="Times New Roman" w:cs="Times New Roman"/>
          <w:sz w:val="24"/>
          <w:szCs w:val="24"/>
        </w:rPr>
        <w:t>.</w:t>
      </w:r>
    </w:p>
    <w:p w14:paraId="71721850" w14:textId="77777777" w:rsidR="00797573" w:rsidRPr="000B7D37" w:rsidRDefault="00797573" w:rsidP="00D27C4E">
      <w:pPr>
        <w:spacing w:line="480" w:lineRule="auto"/>
        <w:ind w:firstLine="720"/>
        <w:rPr>
          <w:rFonts w:ascii="Times New Roman" w:hAnsi="Times New Roman" w:cs="Times New Roman"/>
          <w:sz w:val="24"/>
          <w:szCs w:val="24"/>
        </w:rPr>
      </w:pPr>
    </w:p>
    <w:p w14:paraId="411BB93C" w14:textId="77777777" w:rsidR="00797573" w:rsidRPr="000B7D37" w:rsidRDefault="00797573" w:rsidP="00D27C4E">
      <w:pPr>
        <w:spacing w:line="480" w:lineRule="auto"/>
        <w:ind w:firstLine="720"/>
        <w:rPr>
          <w:rFonts w:ascii="Times New Roman" w:hAnsi="Times New Roman" w:cs="Times New Roman"/>
          <w:sz w:val="24"/>
          <w:szCs w:val="24"/>
        </w:rPr>
      </w:pPr>
    </w:p>
    <w:p w14:paraId="5F9E1C85" w14:textId="77777777" w:rsidR="000C18C7" w:rsidRDefault="000C18C7">
      <w:pPr>
        <w:rPr>
          <w:rFonts w:ascii="Times New Roman" w:hAnsi="Times New Roman" w:cs="Times New Roman"/>
          <w:sz w:val="24"/>
          <w:szCs w:val="24"/>
        </w:rPr>
      </w:pPr>
      <w:r>
        <w:rPr>
          <w:rFonts w:ascii="Times New Roman" w:hAnsi="Times New Roman" w:cs="Times New Roman"/>
          <w:sz w:val="24"/>
          <w:szCs w:val="24"/>
        </w:rPr>
        <w:br w:type="page"/>
      </w:r>
    </w:p>
    <w:p w14:paraId="4FB8FF78" w14:textId="77777777" w:rsidR="00797573" w:rsidRPr="000B7D37" w:rsidRDefault="00797573" w:rsidP="000C18C7">
      <w:pPr>
        <w:jc w:val="center"/>
        <w:rPr>
          <w:rFonts w:ascii="Times New Roman" w:hAnsi="Times New Roman" w:cs="Times New Roman"/>
          <w:noProof/>
          <w:sz w:val="24"/>
          <w:szCs w:val="24"/>
        </w:rPr>
      </w:pPr>
      <w:r w:rsidRPr="000B7D37">
        <w:rPr>
          <w:rFonts w:ascii="Times New Roman" w:hAnsi="Times New Roman" w:cs="Times New Roman"/>
          <w:noProof/>
          <w:sz w:val="24"/>
          <w:szCs w:val="24"/>
        </w:rPr>
        <w:lastRenderedPageBreak/>
        <w:t>References</w:t>
      </w:r>
    </w:p>
    <w:p w14:paraId="5EC601C5" w14:textId="77777777" w:rsidR="009B362F" w:rsidRDefault="009B362F" w:rsidP="009B362F">
      <w:pPr>
        <w:spacing w:after="0" w:line="480" w:lineRule="auto"/>
        <w:ind w:left="720" w:hanging="720"/>
        <w:rPr>
          <w:rFonts w:ascii="Times New Roman" w:hAnsi="Times New Roman" w:cs="Times New Roman"/>
          <w:noProof/>
          <w:sz w:val="24"/>
          <w:szCs w:val="24"/>
        </w:rPr>
      </w:pPr>
      <w:bookmarkStart w:id="7" w:name="_ENREF_41"/>
      <w:r>
        <w:rPr>
          <w:rFonts w:ascii="Times New Roman" w:hAnsi="Times New Roman" w:cs="Times New Roman"/>
          <w:noProof/>
          <w:sz w:val="24"/>
          <w:szCs w:val="24"/>
        </w:rPr>
        <w:t xml:space="preserve">Algom, D., Chajut, E., &amp; Lev, S. (2004). A rational look at the emotional stroop phenomenon: a generic slowdown, not a stroop effect. </w:t>
      </w:r>
      <w:r w:rsidRPr="00204E82">
        <w:rPr>
          <w:rFonts w:ascii="Times New Roman" w:hAnsi="Times New Roman" w:cs="Times New Roman"/>
          <w:i/>
          <w:noProof/>
          <w:sz w:val="24"/>
          <w:szCs w:val="24"/>
        </w:rPr>
        <w:t>Journal of Experimental Psychology: General, 133</w:t>
      </w:r>
      <w:r>
        <w:rPr>
          <w:rFonts w:ascii="Times New Roman" w:hAnsi="Times New Roman" w:cs="Times New Roman"/>
          <w:noProof/>
          <w:sz w:val="24"/>
          <w:szCs w:val="24"/>
        </w:rPr>
        <w:t xml:space="preserve">(3), 323. </w:t>
      </w:r>
    </w:p>
    <w:p w14:paraId="6D3EC120" w14:textId="77777777" w:rsidR="009B362F" w:rsidRDefault="009B362F" w:rsidP="009B362F">
      <w:pPr>
        <w:spacing w:after="0" w:line="480" w:lineRule="auto"/>
        <w:ind w:left="720" w:hanging="720"/>
        <w:rPr>
          <w:rFonts w:ascii="Times New Roman" w:hAnsi="Times New Roman" w:cs="Times New Roman"/>
          <w:noProof/>
          <w:sz w:val="24"/>
          <w:szCs w:val="24"/>
        </w:rPr>
      </w:pPr>
      <w:r w:rsidRPr="00222AF2">
        <w:rPr>
          <w:rFonts w:ascii="Times New Roman" w:hAnsi="Times New Roman" w:cs="Times New Roman"/>
          <w:noProof/>
          <w:sz w:val="24"/>
          <w:szCs w:val="24"/>
        </w:rPr>
        <w:t>Allman, J. M., Watson, K. K., Tetreault, N. A., &amp; Hakeem, A. Y. (2005). Intuition and autism: a possible role for Von Economo neurons. Trends in cognitive sciences, 9(8), 367-373.</w:t>
      </w:r>
    </w:p>
    <w:p w14:paraId="1B83CB4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Banks, S. J., Eddy, K. T., Angstadt, M., Nathan, P. J., &amp; Phan, K. L. (2007). Amygdala-frontal connectivity during emotion regulation. [Research Support, N.I.H., Extramural]. </w:t>
      </w:r>
      <w:r w:rsidRPr="000B7D37">
        <w:rPr>
          <w:rFonts w:ascii="Times New Roman" w:hAnsi="Times New Roman" w:cs="Times New Roman"/>
          <w:i/>
          <w:noProof/>
          <w:sz w:val="24"/>
          <w:szCs w:val="24"/>
        </w:rPr>
        <w:t>Social Cognitive Affective Neuroscience, 2</w:t>
      </w:r>
      <w:r w:rsidRPr="000B7D37">
        <w:rPr>
          <w:rFonts w:ascii="Times New Roman" w:hAnsi="Times New Roman" w:cs="Times New Roman"/>
          <w:noProof/>
          <w:sz w:val="24"/>
          <w:szCs w:val="24"/>
        </w:rPr>
        <w:t>(4), 303-312. doi: 10.1093/scan/nsm029</w:t>
      </w:r>
    </w:p>
    <w:p w14:paraId="2A1B51B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Bar-Haim, Y., Lamy, D., Pergamin, L., Bakermans-Kranenburg, M. J., &amp; Van Ijzendoorn, M. H. (2007). Threat-related attentional bias in anxious and nonanxious individuals: a meta-analytic study. </w:t>
      </w:r>
      <w:r w:rsidRPr="000B7D37">
        <w:rPr>
          <w:rFonts w:ascii="Times New Roman" w:hAnsi="Times New Roman" w:cs="Times New Roman"/>
          <w:i/>
          <w:noProof/>
          <w:sz w:val="24"/>
          <w:szCs w:val="24"/>
        </w:rPr>
        <w:t>Psychological bulletin, 133</w:t>
      </w:r>
      <w:r w:rsidRPr="000B7D37">
        <w:rPr>
          <w:rFonts w:ascii="Times New Roman" w:hAnsi="Times New Roman" w:cs="Times New Roman"/>
          <w:noProof/>
          <w:sz w:val="24"/>
          <w:szCs w:val="24"/>
        </w:rPr>
        <w:t xml:space="preserve">(1), 1. </w:t>
      </w:r>
    </w:p>
    <w:p w14:paraId="751AC646"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Barlow, D. H. (1991). Disorders of emotion. </w:t>
      </w:r>
      <w:r w:rsidRPr="000B7D37">
        <w:rPr>
          <w:rFonts w:ascii="Times New Roman" w:hAnsi="Times New Roman" w:cs="Times New Roman"/>
          <w:i/>
          <w:noProof/>
          <w:sz w:val="24"/>
          <w:szCs w:val="24"/>
        </w:rPr>
        <w:t>Psychological Inquiry, 2</w:t>
      </w:r>
      <w:r w:rsidRPr="000B7D37">
        <w:rPr>
          <w:rFonts w:ascii="Times New Roman" w:hAnsi="Times New Roman" w:cs="Times New Roman"/>
          <w:noProof/>
          <w:sz w:val="24"/>
          <w:szCs w:val="24"/>
        </w:rPr>
        <w:t xml:space="preserve">(1), 58-71. </w:t>
      </w:r>
    </w:p>
    <w:p w14:paraId="1F3561B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Bishop, S., Duncan, J., Brett, M., &amp; Lawrence, A. D. (2004). Prefrontal cortical function and anxiety: controlling attention to threat-related stimuli. </w:t>
      </w:r>
      <w:r w:rsidRPr="000B7D37">
        <w:rPr>
          <w:rFonts w:ascii="Times New Roman" w:hAnsi="Times New Roman" w:cs="Times New Roman"/>
          <w:i/>
          <w:noProof/>
          <w:sz w:val="24"/>
          <w:szCs w:val="24"/>
        </w:rPr>
        <w:t>Nature Neuroscience, 7</w:t>
      </w:r>
      <w:r w:rsidRPr="000B7D37">
        <w:rPr>
          <w:rFonts w:ascii="Times New Roman" w:hAnsi="Times New Roman" w:cs="Times New Roman"/>
          <w:noProof/>
          <w:sz w:val="24"/>
          <w:szCs w:val="24"/>
        </w:rPr>
        <w:t>(2), 184-188.</w:t>
      </w:r>
    </w:p>
    <w:p w14:paraId="5DF388A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Bishop, S. J. (2009). Trait anxiety and impoverished prefrontal control of attention. </w:t>
      </w:r>
      <w:r w:rsidRPr="000B7D37">
        <w:rPr>
          <w:rFonts w:ascii="Times New Roman" w:hAnsi="Times New Roman" w:cs="Times New Roman"/>
          <w:i/>
          <w:noProof/>
          <w:sz w:val="24"/>
          <w:szCs w:val="24"/>
        </w:rPr>
        <w:t>Nature Neuroscience, 12</w:t>
      </w:r>
      <w:r w:rsidRPr="000B7D37">
        <w:rPr>
          <w:rFonts w:ascii="Times New Roman" w:hAnsi="Times New Roman" w:cs="Times New Roman"/>
          <w:noProof/>
          <w:sz w:val="24"/>
          <w:szCs w:val="24"/>
        </w:rPr>
        <w:t xml:space="preserve">(1), 92-98. </w:t>
      </w:r>
    </w:p>
    <w:p w14:paraId="62CEEF5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Bush, G., Luu, P., &amp; Posner, M. I. (2000). Cognitive and emotional influences in anterior cingulate cortex. </w:t>
      </w:r>
      <w:r w:rsidRPr="000B7D37">
        <w:rPr>
          <w:rFonts w:ascii="Times New Roman" w:hAnsi="Times New Roman" w:cs="Times New Roman"/>
          <w:i/>
          <w:noProof/>
          <w:sz w:val="24"/>
          <w:szCs w:val="24"/>
        </w:rPr>
        <w:t>Trends in Cognitive Sciences, 4</w:t>
      </w:r>
      <w:r w:rsidRPr="000B7D37">
        <w:rPr>
          <w:rFonts w:ascii="Times New Roman" w:hAnsi="Times New Roman" w:cs="Times New Roman"/>
          <w:noProof/>
          <w:sz w:val="24"/>
          <w:szCs w:val="24"/>
        </w:rPr>
        <w:t xml:space="preserve">(6), 215-222. </w:t>
      </w:r>
    </w:p>
    <w:p w14:paraId="37C1F4E4"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Carmichael, S. T., &amp; Price, J. L. (1995). Limbic connections of the orbital and medial prefrontal cortex in macaque monkeys. [Research Support, U.S. Gov't, P.H.S.]. </w:t>
      </w:r>
      <w:r w:rsidRPr="000B7D37">
        <w:rPr>
          <w:rFonts w:ascii="Times New Roman" w:hAnsi="Times New Roman" w:cs="Times New Roman"/>
          <w:i/>
          <w:noProof/>
          <w:sz w:val="24"/>
          <w:szCs w:val="24"/>
        </w:rPr>
        <w:t>The Journal of Comparative Neurology, 363</w:t>
      </w:r>
      <w:r w:rsidRPr="000B7D37">
        <w:rPr>
          <w:rFonts w:ascii="Times New Roman" w:hAnsi="Times New Roman" w:cs="Times New Roman"/>
          <w:noProof/>
          <w:sz w:val="24"/>
          <w:szCs w:val="24"/>
        </w:rPr>
        <w:t>(4), 615-641. doi: 10.1002/cne.903630408</w:t>
      </w:r>
    </w:p>
    <w:p w14:paraId="2C638D26" w14:textId="26A880A1" w:rsidR="00FE6D5E" w:rsidRDefault="00FE6D5E" w:rsidP="009B362F">
      <w:pPr>
        <w:spacing w:after="0" w:line="480" w:lineRule="auto"/>
        <w:ind w:left="720" w:hanging="720"/>
        <w:rPr>
          <w:rFonts w:ascii="Times New Roman" w:hAnsi="Times New Roman" w:cs="Times New Roman"/>
          <w:noProof/>
          <w:sz w:val="24"/>
          <w:szCs w:val="24"/>
        </w:rPr>
      </w:pPr>
      <w:r w:rsidRPr="00FE6D5E">
        <w:rPr>
          <w:rFonts w:ascii="Times New Roman" w:hAnsi="Times New Roman" w:cs="Times New Roman"/>
          <w:noProof/>
          <w:sz w:val="24"/>
          <w:szCs w:val="24"/>
        </w:rPr>
        <w:lastRenderedPageBreak/>
        <w:t>Carmichael, S. T., &amp; Price, J. L. (1996). Connectional networks within the orbital and medial prefrontal cortex of macaque monkeys. Journal of Comparative Neurology, 371(2), 179-207.</w:t>
      </w:r>
    </w:p>
    <w:p w14:paraId="26DC9F74"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Carter, C. S., Braver, T. S., Barch, D. M., Botvinick, M. M., Noll, D., &amp; Cohen, J. D. (1998). Anterior cingulate cortex, error detection, and the online monitoring of performance. [Research Support, U.S. Gov't, P.H.S.]. </w:t>
      </w:r>
      <w:r w:rsidRPr="000B7D37">
        <w:rPr>
          <w:rFonts w:ascii="Times New Roman" w:hAnsi="Times New Roman" w:cs="Times New Roman"/>
          <w:i/>
          <w:noProof/>
          <w:sz w:val="24"/>
          <w:szCs w:val="24"/>
        </w:rPr>
        <w:t>Science, 280</w:t>
      </w:r>
      <w:r w:rsidRPr="000B7D37">
        <w:rPr>
          <w:rFonts w:ascii="Times New Roman" w:hAnsi="Times New Roman" w:cs="Times New Roman"/>
          <w:noProof/>
          <w:sz w:val="24"/>
          <w:szCs w:val="24"/>
        </w:rPr>
        <w:t xml:space="preserve">(5364), 747-749. </w:t>
      </w:r>
    </w:p>
    <w:p w14:paraId="78DDE9B2" w14:textId="77777777" w:rsidR="009B362F" w:rsidRPr="005B17CF" w:rsidRDefault="009B362F" w:rsidP="009B362F">
      <w:pPr>
        <w:spacing w:after="0" w:line="480" w:lineRule="auto"/>
        <w:ind w:left="720" w:hanging="720"/>
        <w:rPr>
          <w:rFonts w:ascii="Times New Roman" w:hAnsi="Times New Roman" w:cs="Times New Roman"/>
          <w:noProof/>
          <w:sz w:val="28"/>
          <w:szCs w:val="24"/>
        </w:rPr>
      </w:pPr>
      <w:r w:rsidRPr="005B17CF">
        <w:rPr>
          <w:rFonts w:ascii="Times New Roman" w:hAnsi="Times New Roman" w:cs="Times New Roman"/>
          <w:sz w:val="24"/>
        </w:rPr>
        <w:t xml:space="preserve">Cisler, J. M., James, G. A., Tripathi, S., Mletzko, T., Heim, C., Hu, X. P., ... &amp; Kilts, C. D. (2013). Differential functional connectivity within an emotion regulation neural network among individuals resilient and susceptible to the depressogenic effects of early life stress. </w:t>
      </w:r>
      <w:r w:rsidRPr="005B17CF">
        <w:rPr>
          <w:rFonts w:ascii="Times New Roman" w:hAnsi="Times New Roman" w:cs="Times New Roman"/>
          <w:i/>
          <w:iCs/>
          <w:sz w:val="24"/>
        </w:rPr>
        <w:t>Psychological medicine</w:t>
      </w:r>
      <w:r w:rsidRPr="005B17CF">
        <w:rPr>
          <w:rFonts w:ascii="Times New Roman" w:hAnsi="Times New Roman" w:cs="Times New Roman"/>
          <w:sz w:val="24"/>
        </w:rPr>
        <w:t xml:space="preserve">, </w:t>
      </w:r>
      <w:r w:rsidRPr="005B17CF">
        <w:rPr>
          <w:rFonts w:ascii="Times New Roman" w:hAnsi="Times New Roman" w:cs="Times New Roman"/>
          <w:i/>
          <w:iCs/>
          <w:sz w:val="24"/>
        </w:rPr>
        <w:t>43</w:t>
      </w:r>
      <w:r w:rsidRPr="005B17CF">
        <w:rPr>
          <w:rFonts w:ascii="Times New Roman" w:hAnsi="Times New Roman" w:cs="Times New Roman"/>
          <w:sz w:val="24"/>
        </w:rPr>
        <w:t>(03), 507-518.</w:t>
      </w:r>
    </w:p>
    <w:p w14:paraId="745B5995"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Compton, R. J., Heller, W., Banich, M. T., Palmieri, P. A., &amp; Miller, G. A. (2000). Responding to threat: hemispheric asymmetries and interhemispheric division of input. [Research Support, Non-U.S. Gov't Research Support, U.S. Gov't, P.H.S.]. </w:t>
      </w:r>
      <w:r w:rsidRPr="000B7D37">
        <w:rPr>
          <w:rFonts w:ascii="Times New Roman" w:hAnsi="Times New Roman" w:cs="Times New Roman"/>
          <w:i/>
          <w:noProof/>
          <w:sz w:val="24"/>
          <w:szCs w:val="24"/>
        </w:rPr>
        <w:t>Neuropsychology, 14</w:t>
      </w:r>
      <w:r w:rsidRPr="000B7D37">
        <w:rPr>
          <w:rFonts w:ascii="Times New Roman" w:hAnsi="Times New Roman" w:cs="Times New Roman"/>
          <w:noProof/>
          <w:sz w:val="24"/>
          <w:szCs w:val="24"/>
        </w:rPr>
        <w:t xml:space="preserve">(2), 254-264. </w:t>
      </w:r>
    </w:p>
    <w:p w14:paraId="6F8895F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Cox, R. W. (1996). AFNI: software for analysis and visualization of functional magnetic resonance neuroimages. </w:t>
      </w:r>
      <w:r w:rsidRPr="000B7D37">
        <w:rPr>
          <w:rFonts w:ascii="Times New Roman" w:hAnsi="Times New Roman" w:cs="Times New Roman"/>
          <w:i/>
          <w:noProof/>
          <w:sz w:val="24"/>
          <w:szCs w:val="24"/>
        </w:rPr>
        <w:t>Computers and Biomedical research, 29</w:t>
      </w:r>
      <w:r w:rsidRPr="000B7D37">
        <w:rPr>
          <w:rFonts w:ascii="Times New Roman" w:hAnsi="Times New Roman" w:cs="Times New Roman"/>
          <w:noProof/>
          <w:sz w:val="24"/>
          <w:szCs w:val="24"/>
        </w:rPr>
        <w:t xml:space="preserve">(3), 162-173. </w:t>
      </w:r>
    </w:p>
    <w:p w14:paraId="65EF54F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Craig, A. D. (2002). How do you feel? Interoception: the sense of the physiological condition of the body. </w:t>
      </w:r>
      <w:r w:rsidRPr="000B7D37">
        <w:rPr>
          <w:rFonts w:ascii="Times New Roman" w:hAnsi="Times New Roman" w:cs="Times New Roman"/>
          <w:i/>
          <w:noProof/>
          <w:sz w:val="24"/>
          <w:szCs w:val="24"/>
        </w:rPr>
        <w:t>Nature Reviews Neuroscience, 3</w:t>
      </w:r>
      <w:r w:rsidRPr="000B7D37">
        <w:rPr>
          <w:rFonts w:ascii="Times New Roman" w:hAnsi="Times New Roman" w:cs="Times New Roman"/>
          <w:noProof/>
          <w:sz w:val="24"/>
          <w:szCs w:val="24"/>
        </w:rPr>
        <w:t xml:space="preserve">(8), 655-666. </w:t>
      </w:r>
    </w:p>
    <w:p w14:paraId="299C69C5"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Craig, A. D. (2003). Interoception: the sense of the physiological condition of the body. </w:t>
      </w:r>
      <w:r w:rsidRPr="000B7D37">
        <w:rPr>
          <w:rFonts w:ascii="Times New Roman" w:hAnsi="Times New Roman" w:cs="Times New Roman"/>
          <w:i/>
          <w:noProof/>
          <w:sz w:val="24"/>
          <w:szCs w:val="24"/>
        </w:rPr>
        <w:t>Current Opinion in Neurobiology, 13</w:t>
      </w:r>
      <w:r w:rsidRPr="000B7D37">
        <w:rPr>
          <w:rFonts w:ascii="Times New Roman" w:hAnsi="Times New Roman" w:cs="Times New Roman"/>
          <w:noProof/>
          <w:sz w:val="24"/>
          <w:szCs w:val="24"/>
        </w:rPr>
        <w:t xml:space="preserve">(4), 500-505. </w:t>
      </w:r>
    </w:p>
    <w:p w14:paraId="709267B5"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Craig, A. D. (2009). How do you feel—now? The anterior insula and human awareness. </w:t>
      </w:r>
      <w:r w:rsidRPr="000B7D37">
        <w:rPr>
          <w:rFonts w:ascii="Times New Roman" w:hAnsi="Times New Roman" w:cs="Times New Roman"/>
          <w:i/>
          <w:noProof/>
          <w:sz w:val="24"/>
          <w:szCs w:val="24"/>
        </w:rPr>
        <w:t>Nature Reviews Neuroscience</w:t>
      </w:r>
      <w:r w:rsidRPr="000B7D37">
        <w:rPr>
          <w:rFonts w:ascii="Times New Roman" w:hAnsi="Times New Roman" w:cs="Times New Roman"/>
          <w:noProof/>
          <w:sz w:val="24"/>
          <w:szCs w:val="24"/>
        </w:rPr>
        <w:t xml:space="preserve">. </w:t>
      </w:r>
    </w:p>
    <w:p w14:paraId="3BA16CF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Craig, A. D. (2010). The sentient self. </w:t>
      </w:r>
      <w:r w:rsidRPr="000B7D37">
        <w:rPr>
          <w:rFonts w:ascii="Times New Roman" w:hAnsi="Times New Roman" w:cs="Times New Roman"/>
          <w:i/>
          <w:noProof/>
          <w:sz w:val="24"/>
          <w:szCs w:val="24"/>
        </w:rPr>
        <w:t>Brain Structure and Function</w:t>
      </w:r>
      <w:r w:rsidRPr="000B7D37">
        <w:rPr>
          <w:rFonts w:ascii="Times New Roman" w:hAnsi="Times New Roman" w:cs="Times New Roman"/>
          <w:noProof/>
          <w:sz w:val="24"/>
          <w:szCs w:val="24"/>
        </w:rPr>
        <w:t xml:space="preserve">, 1-15. </w:t>
      </w:r>
    </w:p>
    <w:p w14:paraId="3ADEDE7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Craig, A. D. (2011). Significance of the insula for the evolution of human awareness of feelings from the body. </w:t>
      </w:r>
      <w:r w:rsidRPr="000B7D37">
        <w:rPr>
          <w:rFonts w:ascii="Times New Roman" w:hAnsi="Times New Roman" w:cs="Times New Roman"/>
          <w:i/>
          <w:noProof/>
          <w:sz w:val="24"/>
          <w:szCs w:val="24"/>
        </w:rPr>
        <w:t>Annals of the New York Academy of Sciences, 1225</w:t>
      </w:r>
      <w:r w:rsidRPr="000B7D37">
        <w:rPr>
          <w:rFonts w:ascii="Times New Roman" w:hAnsi="Times New Roman" w:cs="Times New Roman"/>
          <w:noProof/>
          <w:sz w:val="24"/>
          <w:szCs w:val="24"/>
        </w:rPr>
        <w:t xml:space="preserve">, 72-82. </w:t>
      </w:r>
    </w:p>
    <w:p w14:paraId="1309F3D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Dalgleish, T. (1995). Performance on the emotional Stroop task in groups of anxious, expert, and control subjects: A comparison of computer and card presentation formats. </w:t>
      </w:r>
      <w:r w:rsidRPr="000B7D37">
        <w:rPr>
          <w:rFonts w:ascii="Times New Roman" w:hAnsi="Times New Roman" w:cs="Times New Roman"/>
          <w:i/>
          <w:noProof/>
          <w:sz w:val="24"/>
          <w:szCs w:val="24"/>
        </w:rPr>
        <w:t>Cognition &amp; Emotion, 9</w:t>
      </w:r>
      <w:r w:rsidRPr="000B7D37">
        <w:rPr>
          <w:rFonts w:ascii="Times New Roman" w:hAnsi="Times New Roman" w:cs="Times New Roman"/>
          <w:noProof/>
          <w:sz w:val="24"/>
          <w:szCs w:val="24"/>
        </w:rPr>
        <w:t xml:space="preserve">(4), 341-362. </w:t>
      </w:r>
    </w:p>
    <w:p w14:paraId="7FDC732A"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Davidson, R. J., Lewis, D. A., Alloy, L. B., Amaral, D. G., Bush, G., Cohen, J. D., . . . Peterson, B. S. (2002). Neural and behavioral substrates of mood and mood regulation. [Review]. </w:t>
      </w:r>
      <w:r w:rsidRPr="000B7D37">
        <w:rPr>
          <w:rFonts w:ascii="Times New Roman" w:hAnsi="Times New Roman" w:cs="Times New Roman"/>
          <w:i/>
          <w:noProof/>
          <w:sz w:val="24"/>
          <w:szCs w:val="24"/>
        </w:rPr>
        <w:t>Biol Psychiatry, 52</w:t>
      </w:r>
      <w:r w:rsidRPr="000B7D37">
        <w:rPr>
          <w:rFonts w:ascii="Times New Roman" w:hAnsi="Times New Roman" w:cs="Times New Roman"/>
          <w:noProof/>
          <w:sz w:val="24"/>
          <w:szCs w:val="24"/>
        </w:rPr>
        <w:t xml:space="preserve">(6), 478-502. </w:t>
      </w:r>
    </w:p>
    <w:p w14:paraId="473B2052"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Deen, B., Pitskel, N. B., &amp; Pelphrey, K. A. (2011). Three systems of insular functional connectivity identified with cluster analysis. [Comparative Study Research Support, N.I.H., Extramural Research Support, Non-U.S. Gov't]. </w:t>
      </w:r>
      <w:r w:rsidRPr="000B7D37">
        <w:rPr>
          <w:rFonts w:ascii="Times New Roman" w:hAnsi="Times New Roman" w:cs="Times New Roman"/>
          <w:i/>
          <w:noProof/>
          <w:sz w:val="24"/>
          <w:szCs w:val="24"/>
        </w:rPr>
        <w:t>Cerebral Cortex, 21</w:t>
      </w:r>
      <w:r w:rsidRPr="000B7D37">
        <w:rPr>
          <w:rFonts w:ascii="Times New Roman" w:hAnsi="Times New Roman" w:cs="Times New Roman"/>
          <w:noProof/>
          <w:sz w:val="24"/>
          <w:szCs w:val="24"/>
        </w:rPr>
        <w:t>(7), 1498-1506. doi: 10.1093/cercor/bhq186</w:t>
      </w:r>
    </w:p>
    <w:p w14:paraId="4253D29D" w14:textId="0F62810D" w:rsidR="009B362F" w:rsidRPr="000B7D37" w:rsidRDefault="00DC7EDB" w:rsidP="009B362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D</w:t>
      </w:r>
      <w:r w:rsidRPr="00DC7EDB">
        <w:rPr>
          <w:rFonts w:ascii="Times New Roman" w:hAnsi="Times New Roman" w:cs="Times New Roman"/>
          <w:noProof/>
          <w:sz w:val="24"/>
          <w:szCs w:val="24"/>
        </w:rPr>
        <w:t xml:space="preserve">e </w:t>
      </w:r>
      <w:r>
        <w:rPr>
          <w:rFonts w:ascii="Times New Roman" w:hAnsi="Times New Roman" w:cs="Times New Roman"/>
          <w:noProof/>
          <w:sz w:val="24"/>
          <w:szCs w:val="24"/>
        </w:rPr>
        <w:t>L</w:t>
      </w:r>
      <w:r w:rsidRPr="00DC7EDB">
        <w:rPr>
          <w:rFonts w:ascii="Times New Roman" w:hAnsi="Times New Roman" w:cs="Times New Roman"/>
          <w:noProof/>
          <w:sz w:val="24"/>
          <w:szCs w:val="24"/>
        </w:rPr>
        <w:t>a Vega, A., Chang, L. J., Banich, M. T., Wager, T. D., &amp; Yarkoni, T. (2016). Large-</w:t>
      </w:r>
      <w:r w:rsidR="00973138">
        <w:rPr>
          <w:rFonts w:ascii="Times New Roman" w:hAnsi="Times New Roman" w:cs="Times New Roman"/>
          <w:noProof/>
          <w:sz w:val="24"/>
          <w:szCs w:val="24"/>
        </w:rPr>
        <w:t>s</w:t>
      </w:r>
      <w:r w:rsidRPr="00DC7EDB">
        <w:rPr>
          <w:rFonts w:ascii="Times New Roman" w:hAnsi="Times New Roman" w:cs="Times New Roman"/>
          <w:noProof/>
          <w:sz w:val="24"/>
          <w:szCs w:val="24"/>
        </w:rPr>
        <w:t xml:space="preserve">cale </w:t>
      </w:r>
      <w:r w:rsidR="00973138">
        <w:rPr>
          <w:rFonts w:ascii="Times New Roman" w:hAnsi="Times New Roman" w:cs="Times New Roman"/>
          <w:noProof/>
          <w:sz w:val="24"/>
          <w:szCs w:val="24"/>
        </w:rPr>
        <w:t>m</w:t>
      </w:r>
      <w:r w:rsidRPr="00DC7EDB">
        <w:rPr>
          <w:rFonts w:ascii="Times New Roman" w:hAnsi="Times New Roman" w:cs="Times New Roman"/>
          <w:noProof/>
          <w:sz w:val="24"/>
          <w:szCs w:val="24"/>
        </w:rPr>
        <w:t>eta-</w:t>
      </w:r>
      <w:r w:rsidR="00973138">
        <w:rPr>
          <w:rFonts w:ascii="Times New Roman" w:hAnsi="Times New Roman" w:cs="Times New Roman"/>
          <w:noProof/>
          <w:sz w:val="24"/>
          <w:szCs w:val="24"/>
        </w:rPr>
        <w:t>a</w:t>
      </w:r>
      <w:r w:rsidRPr="00DC7EDB">
        <w:rPr>
          <w:rFonts w:ascii="Times New Roman" w:hAnsi="Times New Roman" w:cs="Times New Roman"/>
          <w:noProof/>
          <w:sz w:val="24"/>
          <w:szCs w:val="24"/>
        </w:rPr>
        <w:t xml:space="preserve">nalysis of </w:t>
      </w:r>
      <w:r w:rsidR="00973138">
        <w:rPr>
          <w:rFonts w:ascii="Times New Roman" w:hAnsi="Times New Roman" w:cs="Times New Roman"/>
          <w:noProof/>
          <w:sz w:val="24"/>
          <w:szCs w:val="24"/>
        </w:rPr>
        <w:t>h</w:t>
      </w:r>
      <w:r w:rsidRPr="00DC7EDB">
        <w:rPr>
          <w:rFonts w:ascii="Times New Roman" w:hAnsi="Times New Roman" w:cs="Times New Roman"/>
          <w:noProof/>
          <w:sz w:val="24"/>
          <w:szCs w:val="24"/>
        </w:rPr>
        <w:t xml:space="preserve">uman </w:t>
      </w:r>
      <w:r w:rsidR="00973138">
        <w:rPr>
          <w:rFonts w:ascii="Times New Roman" w:hAnsi="Times New Roman" w:cs="Times New Roman"/>
          <w:noProof/>
          <w:sz w:val="24"/>
          <w:szCs w:val="24"/>
        </w:rPr>
        <w:t>m</w:t>
      </w:r>
      <w:r w:rsidRPr="00DC7EDB">
        <w:rPr>
          <w:rFonts w:ascii="Times New Roman" w:hAnsi="Times New Roman" w:cs="Times New Roman"/>
          <w:noProof/>
          <w:sz w:val="24"/>
          <w:szCs w:val="24"/>
        </w:rPr>
        <w:t xml:space="preserve">edial </w:t>
      </w:r>
      <w:r w:rsidR="00973138">
        <w:rPr>
          <w:rFonts w:ascii="Times New Roman" w:hAnsi="Times New Roman" w:cs="Times New Roman"/>
          <w:noProof/>
          <w:sz w:val="24"/>
          <w:szCs w:val="24"/>
        </w:rPr>
        <w:t>f</w:t>
      </w:r>
      <w:r w:rsidRPr="00DC7EDB">
        <w:rPr>
          <w:rFonts w:ascii="Times New Roman" w:hAnsi="Times New Roman" w:cs="Times New Roman"/>
          <w:noProof/>
          <w:sz w:val="24"/>
          <w:szCs w:val="24"/>
        </w:rPr>
        <w:t xml:space="preserve">rontal </w:t>
      </w:r>
      <w:r w:rsidR="00973138">
        <w:rPr>
          <w:rFonts w:ascii="Times New Roman" w:hAnsi="Times New Roman" w:cs="Times New Roman"/>
          <w:noProof/>
          <w:sz w:val="24"/>
          <w:szCs w:val="24"/>
        </w:rPr>
        <w:t>c</w:t>
      </w:r>
      <w:r w:rsidRPr="00DC7EDB">
        <w:rPr>
          <w:rFonts w:ascii="Times New Roman" w:hAnsi="Times New Roman" w:cs="Times New Roman"/>
          <w:noProof/>
          <w:sz w:val="24"/>
          <w:szCs w:val="24"/>
        </w:rPr>
        <w:t xml:space="preserve">ortex </w:t>
      </w:r>
      <w:r w:rsidR="00973138">
        <w:rPr>
          <w:rFonts w:ascii="Times New Roman" w:hAnsi="Times New Roman" w:cs="Times New Roman"/>
          <w:noProof/>
          <w:sz w:val="24"/>
          <w:szCs w:val="24"/>
        </w:rPr>
        <w:t>r</w:t>
      </w:r>
      <w:r w:rsidRPr="00DC7EDB">
        <w:rPr>
          <w:rFonts w:ascii="Times New Roman" w:hAnsi="Times New Roman" w:cs="Times New Roman"/>
          <w:noProof/>
          <w:sz w:val="24"/>
          <w:szCs w:val="24"/>
        </w:rPr>
        <w:t xml:space="preserve">eveals </w:t>
      </w:r>
      <w:r w:rsidR="00973138">
        <w:rPr>
          <w:rFonts w:ascii="Times New Roman" w:hAnsi="Times New Roman" w:cs="Times New Roman"/>
          <w:noProof/>
          <w:sz w:val="24"/>
          <w:szCs w:val="24"/>
        </w:rPr>
        <w:t>t</w:t>
      </w:r>
      <w:r w:rsidRPr="00DC7EDB">
        <w:rPr>
          <w:rFonts w:ascii="Times New Roman" w:hAnsi="Times New Roman" w:cs="Times New Roman"/>
          <w:noProof/>
          <w:sz w:val="24"/>
          <w:szCs w:val="24"/>
        </w:rPr>
        <w:t xml:space="preserve">ripartite </w:t>
      </w:r>
      <w:r w:rsidR="00973138">
        <w:rPr>
          <w:rFonts w:ascii="Times New Roman" w:hAnsi="Times New Roman" w:cs="Times New Roman"/>
          <w:noProof/>
          <w:sz w:val="24"/>
          <w:szCs w:val="24"/>
        </w:rPr>
        <w:t>f</w:t>
      </w:r>
      <w:r w:rsidRPr="00DC7EDB">
        <w:rPr>
          <w:rFonts w:ascii="Times New Roman" w:hAnsi="Times New Roman" w:cs="Times New Roman"/>
          <w:noProof/>
          <w:sz w:val="24"/>
          <w:szCs w:val="24"/>
        </w:rPr>
        <w:t xml:space="preserve">unctional </w:t>
      </w:r>
      <w:r w:rsidR="00973138">
        <w:rPr>
          <w:rFonts w:ascii="Times New Roman" w:hAnsi="Times New Roman" w:cs="Times New Roman"/>
          <w:noProof/>
          <w:sz w:val="24"/>
          <w:szCs w:val="24"/>
        </w:rPr>
        <w:t>o</w:t>
      </w:r>
      <w:r w:rsidRPr="00DC7EDB">
        <w:rPr>
          <w:rFonts w:ascii="Times New Roman" w:hAnsi="Times New Roman" w:cs="Times New Roman"/>
          <w:noProof/>
          <w:sz w:val="24"/>
          <w:szCs w:val="24"/>
        </w:rPr>
        <w:t xml:space="preserve">rganization. </w:t>
      </w:r>
      <w:r w:rsidRPr="003F0013">
        <w:rPr>
          <w:rFonts w:ascii="Times New Roman" w:hAnsi="Times New Roman" w:cs="Times New Roman"/>
          <w:i/>
          <w:noProof/>
          <w:sz w:val="24"/>
          <w:szCs w:val="24"/>
        </w:rPr>
        <w:t>Journal of Neuroscience, 36(24)</w:t>
      </w:r>
      <w:r w:rsidRPr="00DC7EDB">
        <w:rPr>
          <w:rFonts w:ascii="Times New Roman" w:hAnsi="Times New Roman" w:cs="Times New Roman"/>
          <w:noProof/>
          <w:sz w:val="24"/>
          <w:szCs w:val="24"/>
        </w:rPr>
        <w:t>, 6553-6562. doi: 10.1523/JNEUROSCI.4402-15.2016</w:t>
      </w:r>
      <w:r w:rsidR="009B362F" w:rsidRPr="000B7D37">
        <w:rPr>
          <w:rFonts w:ascii="Times New Roman" w:hAnsi="Times New Roman" w:cs="Times New Roman"/>
          <w:noProof/>
          <w:sz w:val="24"/>
          <w:szCs w:val="24"/>
        </w:rPr>
        <w:t xml:space="preserve">Devinsky, O., Morrell, M. J., &amp; Vogt, B. A. (1995). Contributions of anterior cingulate cortex to behaviour. [Review]. </w:t>
      </w:r>
      <w:r w:rsidR="009B362F" w:rsidRPr="000B7D37">
        <w:rPr>
          <w:rFonts w:ascii="Times New Roman" w:hAnsi="Times New Roman" w:cs="Times New Roman"/>
          <w:i/>
          <w:noProof/>
          <w:sz w:val="24"/>
          <w:szCs w:val="24"/>
        </w:rPr>
        <w:t>Brain, 118 ( Pt 1)</w:t>
      </w:r>
      <w:r w:rsidR="009B362F" w:rsidRPr="000B7D37">
        <w:rPr>
          <w:rFonts w:ascii="Times New Roman" w:hAnsi="Times New Roman" w:cs="Times New Roman"/>
          <w:noProof/>
          <w:sz w:val="24"/>
          <w:szCs w:val="24"/>
        </w:rPr>
        <w:t xml:space="preserve">, 279-306. </w:t>
      </w:r>
    </w:p>
    <w:p w14:paraId="24C3AF4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Di Martino, A., Scheres, A., Margulies, D. S., Kelly, A. M., Uddin, L. Q., Shehzad, Z., . . . Milham, M. P. (2008). Functional connectivity of human striatum: a resting state FMRI study. [Research Support, Non-U.S. Gov't]. </w:t>
      </w:r>
      <w:r w:rsidRPr="000B7D37">
        <w:rPr>
          <w:rFonts w:ascii="Times New Roman" w:hAnsi="Times New Roman" w:cs="Times New Roman"/>
          <w:i/>
          <w:noProof/>
          <w:sz w:val="24"/>
          <w:szCs w:val="24"/>
        </w:rPr>
        <w:t>Cerebral Cortex, 18</w:t>
      </w:r>
      <w:r w:rsidRPr="000B7D37">
        <w:rPr>
          <w:rFonts w:ascii="Times New Roman" w:hAnsi="Times New Roman" w:cs="Times New Roman"/>
          <w:noProof/>
          <w:sz w:val="24"/>
          <w:szCs w:val="24"/>
        </w:rPr>
        <w:t>(12), 2735-2747. doi: 10.1093/cercor/bhn041</w:t>
      </w:r>
    </w:p>
    <w:p w14:paraId="0228BD6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Egner, T., Etkin, A., Gale, S., &amp; Hirsch, J. (2008). Dissociable neural systems resolve conflict from emotional versus nonemotional distracters. [Comparative Study]. </w:t>
      </w:r>
      <w:r w:rsidRPr="000B7D37">
        <w:rPr>
          <w:rFonts w:ascii="Times New Roman" w:hAnsi="Times New Roman" w:cs="Times New Roman"/>
          <w:i/>
          <w:noProof/>
          <w:sz w:val="24"/>
          <w:szCs w:val="24"/>
        </w:rPr>
        <w:t>Cerebral Cortex, 18</w:t>
      </w:r>
      <w:r w:rsidRPr="000B7D37">
        <w:rPr>
          <w:rFonts w:ascii="Times New Roman" w:hAnsi="Times New Roman" w:cs="Times New Roman"/>
          <w:noProof/>
          <w:sz w:val="24"/>
          <w:szCs w:val="24"/>
        </w:rPr>
        <w:t>(6), 1475-1484. doi: 10.1093/cercor/bhm179</w:t>
      </w:r>
    </w:p>
    <w:p w14:paraId="6FF77E4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Elliott, R., Rubinsztein, J. S., Sahakian, B. J., &amp; Dolan, R. J. (2002). The neural basis of mood-congruent processing biases in depression. </w:t>
      </w:r>
      <w:r w:rsidRPr="000B7D37">
        <w:rPr>
          <w:rFonts w:ascii="Times New Roman" w:hAnsi="Times New Roman" w:cs="Times New Roman"/>
          <w:i/>
          <w:noProof/>
          <w:sz w:val="24"/>
          <w:szCs w:val="24"/>
        </w:rPr>
        <w:t>Archives of General Psychiatry, 59</w:t>
      </w:r>
      <w:r w:rsidRPr="000B7D37">
        <w:rPr>
          <w:rFonts w:ascii="Times New Roman" w:hAnsi="Times New Roman" w:cs="Times New Roman"/>
          <w:noProof/>
          <w:sz w:val="24"/>
          <w:szCs w:val="24"/>
        </w:rPr>
        <w:t xml:space="preserve">(7), 597-604. </w:t>
      </w:r>
    </w:p>
    <w:p w14:paraId="04B50DF2"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Engels, A. S., Heller, W., Mohanty, A., Herrington, J. D., Banich, M. T., Webb, A. G., &amp; Miller, G. A. (2007). Specificity of regional brain activity in anxiety types during emotion processing. [Research Support, N.I.H., Extramural Research Support, Non-U.S. Gov't]. </w:t>
      </w:r>
      <w:r w:rsidRPr="000B7D37">
        <w:rPr>
          <w:rFonts w:ascii="Times New Roman" w:hAnsi="Times New Roman" w:cs="Times New Roman"/>
          <w:i/>
          <w:noProof/>
          <w:sz w:val="24"/>
          <w:szCs w:val="24"/>
        </w:rPr>
        <w:t>Psychophysiology, 44</w:t>
      </w:r>
      <w:r w:rsidRPr="000B7D37">
        <w:rPr>
          <w:rFonts w:ascii="Times New Roman" w:hAnsi="Times New Roman" w:cs="Times New Roman"/>
          <w:noProof/>
          <w:sz w:val="24"/>
          <w:szCs w:val="24"/>
        </w:rPr>
        <w:t>(3), 352-363. doi: 10.1111/j.1469-8986.2007.00518.x</w:t>
      </w:r>
    </w:p>
    <w:p w14:paraId="30E4A959" w14:textId="77777777" w:rsidR="009B362F" w:rsidRDefault="009B362F" w:rsidP="009B362F">
      <w:pPr>
        <w:spacing w:after="0" w:line="480" w:lineRule="auto"/>
        <w:ind w:left="720" w:hanging="720"/>
        <w:rPr>
          <w:rFonts w:ascii="Times New Roman" w:hAnsi="Times New Roman" w:cs="Times New Roman"/>
          <w:noProof/>
          <w:sz w:val="24"/>
          <w:szCs w:val="24"/>
        </w:rPr>
      </w:pPr>
      <w:r w:rsidRPr="006C1160">
        <w:rPr>
          <w:rFonts w:ascii="Times New Roman" w:hAnsi="Times New Roman" w:cs="Times New Roman"/>
          <w:noProof/>
          <w:sz w:val="24"/>
          <w:szCs w:val="24"/>
        </w:rPr>
        <w:t xml:space="preserve">Engels, A. S., Heller, W., Spielberg, J. M., Warren, S. L., Sutton, B. P., Banich, M. T., &amp; Miller, G. A. (2010). Co-occurring anxiety influences patterns of brain activity in depression. </w:t>
      </w:r>
      <w:r w:rsidRPr="006C1160">
        <w:rPr>
          <w:rFonts w:ascii="Times New Roman" w:hAnsi="Times New Roman" w:cs="Times New Roman"/>
          <w:i/>
          <w:noProof/>
          <w:sz w:val="24"/>
          <w:szCs w:val="24"/>
        </w:rPr>
        <w:t>Cognitive, Affective, &amp; Behavioral Neuroscience</w:t>
      </w:r>
      <w:r w:rsidRPr="006C1160">
        <w:rPr>
          <w:rFonts w:ascii="Times New Roman" w:hAnsi="Times New Roman" w:cs="Times New Roman"/>
          <w:noProof/>
          <w:sz w:val="24"/>
          <w:szCs w:val="24"/>
        </w:rPr>
        <w:t>, 10(1), 141-156.</w:t>
      </w:r>
    </w:p>
    <w:p w14:paraId="4F418A2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Etkin, A., Egner, T., Peraza, D. M., Kandel, E. R., &amp; Hirsch, J. (2006). Resolving emotional conflict: a role for the rostral anterior cingulate cortex in modulating activity in the amygdala. [Research Support, N.I.H., Extramural Research Support, Non-U.S. Gov't]. </w:t>
      </w:r>
      <w:r w:rsidRPr="000B7D37">
        <w:rPr>
          <w:rFonts w:ascii="Times New Roman" w:hAnsi="Times New Roman" w:cs="Times New Roman"/>
          <w:i/>
          <w:noProof/>
          <w:sz w:val="24"/>
          <w:szCs w:val="24"/>
        </w:rPr>
        <w:t>Neuron, 51</w:t>
      </w:r>
      <w:r w:rsidRPr="000B7D37">
        <w:rPr>
          <w:rFonts w:ascii="Times New Roman" w:hAnsi="Times New Roman" w:cs="Times New Roman"/>
          <w:noProof/>
          <w:sz w:val="24"/>
          <w:szCs w:val="24"/>
        </w:rPr>
        <w:t>(6), 871-882. doi: 10.1016/j.neuron.2006.07.029</w:t>
      </w:r>
    </w:p>
    <w:p w14:paraId="205DFDA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Etkin, A., Prater, K. E., Schatzberg, A. F., Menon, V., &amp; Greicius, M. D. (2009). Disrupted amygdalar subregion functional connectivity and evidence of a compensatory network in generalized anxiety disorder. [Comparative Study Research Support, N.I.H., Extramural Research Support, U.S. Gov't, Non-P.H.S.]. </w:t>
      </w:r>
      <w:r w:rsidRPr="000B7D37">
        <w:rPr>
          <w:rFonts w:ascii="Times New Roman" w:hAnsi="Times New Roman" w:cs="Times New Roman"/>
          <w:i/>
          <w:noProof/>
          <w:sz w:val="24"/>
          <w:szCs w:val="24"/>
        </w:rPr>
        <w:t>Archives of General Psychiatry, 66</w:t>
      </w:r>
      <w:r w:rsidRPr="000B7D37">
        <w:rPr>
          <w:rFonts w:ascii="Times New Roman" w:hAnsi="Times New Roman" w:cs="Times New Roman"/>
          <w:noProof/>
          <w:sz w:val="24"/>
          <w:szCs w:val="24"/>
        </w:rPr>
        <w:t>(12), 1361-1372. doi: 10.1001/archgenpsychiatry.2009.104</w:t>
      </w:r>
    </w:p>
    <w:p w14:paraId="50D95A7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Eugène, F., Joormann, J., Cooney, R. E., Atlas, L. Y., &amp; Gotlib, I. H. (2010). Neural correlates of inhibitory deficits in depression. </w:t>
      </w:r>
      <w:r w:rsidRPr="000B7D37">
        <w:rPr>
          <w:rFonts w:ascii="Times New Roman" w:hAnsi="Times New Roman" w:cs="Times New Roman"/>
          <w:i/>
          <w:noProof/>
          <w:sz w:val="24"/>
          <w:szCs w:val="24"/>
        </w:rPr>
        <w:t>Psychiatry Research: Neuroimaging, 181</w:t>
      </w:r>
      <w:r w:rsidRPr="000B7D37">
        <w:rPr>
          <w:rFonts w:ascii="Times New Roman" w:hAnsi="Times New Roman" w:cs="Times New Roman"/>
          <w:noProof/>
          <w:sz w:val="24"/>
          <w:szCs w:val="24"/>
        </w:rPr>
        <w:t xml:space="preserve">(1), 30-35. </w:t>
      </w:r>
    </w:p>
    <w:p w14:paraId="3D7177A7"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Eysenck, M. W., Derakshan, N., Santos, R., &amp; Calvo, M. G. (2007). Anxiety and cognitive performance: attentional control theory. [Review]. </w:t>
      </w:r>
      <w:r w:rsidRPr="000B7D37">
        <w:rPr>
          <w:rFonts w:ascii="Times New Roman" w:hAnsi="Times New Roman" w:cs="Times New Roman"/>
          <w:i/>
          <w:noProof/>
          <w:sz w:val="24"/>
          <w:szCs w:val="24"/>
        </w:rPr>
        <w:t>Emotion, 7</w:t>
      </w:r>
      <w:r w:rsidRPr="000B7D37">
        <w:rPr>
          <w:rFonts w:ascii="Times New Roman" w:hAnsi="Times New Roman" w:cs="Times New Roman"/>
          <w:noProof/>
          <w:sz w:val="24"/>
          <w:szCs w:val="24"/>
        </w:rPr>
        <w:t>(2), 336-353. doi: 10.1037/1528-3542.7.2.336</w:t>
      </w:r>
    </w:p>
    <w:p w14:paraId="17D62571" w14:textId="78E8AC63" w:rsidR="00BF5A72" w:rsidRDefault="00BF5A72" w:rsidP="009B362F">
      <w:pPr>
        <w:spacing w:after="0" w:line="480" w:lineRule="auto"/>
        <w:ind w:left="720" w:hanging="720"/>
        <w:rPr>
          <w:rFonts w:ascii="Times New Roman" w:hAnsi="Times New Roman" w:cs="Times New Roman"/>
          <w:noProof/>
          <w:sz w:val="24"/>
          <w:szCs w:val="24"/>
        </w:rPr>
      </w:pPr>
      <w:bookmarkStart w:id="8" w:name="_ENREF_15"/>
      <w:r w:rsidRPr="00BF5A72">
        <w:rPr>
          <w:rFonts w:ascii="Times New Roman" w:hAnsi="Times New Roman" w:cs="Times New Roman" w:hint="eastAsia"/>
          <w:noProof/>
          <w:sz w:val="24"/>
          <w:szCs w:val="24"/>
        </w:rPr>
        <w:t>Forman, S. D., Cohen, J. D., Fitzgerald, M., Eddy, W. F., Mintun, M. A., &amp; Noll, D. C. (1995). Improved assessment of significant activation in functional magnetic resonance imaging (fMRI): use of a cluster</w:t>
      </w:r>
      <w:r w:rsidRPr="00BF5A72">
        <w:rPr>
          <w:rFonts w:ascii="Times New Roman" w:hAnsi="Times New Roman" w:cs="Times New Roman" w:hint="eastAsia"/>
          <w:noProof/>
          <w:sz w:val="24"/>
          <w:szCs w:val="24"/>
        </w:rPr>
        <w:t>‐</w:t>
      </w:r>
      <w:r w:rsidRPr="00BF5A72">
        <w:rPr>
          <w:rFonts w:ascii="Times New Roman" w:hAnsi="Times New Roman" w:cs="Times New Roman" w:hint="eastAsia"/>
          <w:noProof/>
          <w:sz w:val="24"/>
          <w:szCs w:val="24"/>
        </w:rPr>
        <w:t>size threshold.</w:t>
      </w:r>
      <w:r w:rsidRPr="003F0013">
        <w:rPr>
          <w:rFonts w:ascii="Times New Roman" w:hAnsi="Times New Roman" w:cs="Times New Roman"/>
          <w:i/>
          <w:noProof/>
          <w:sz w:val="24"/>
          <w:szCs w:val="24"/>
        </w:rPr>
        <w:t xml:space="preserve"> Magnetic Resonance in medicine, 33(5)</w:t>
      </w:r>
      <w:r w:rsidRPr="00BF5A72">
        <w:rPr>
          <w:rFonts w:ascii="Times New Roman" w:hAnsi="Times New Roman" w:cs="Times New Roman"/>
          <w:noProof/>
          <w:sz w:val="24"/>
          <w:szCs w:val="24"/>
        </w:rPr>
        <w:t>, 636-647</w:t>
      </w:r>
    </w:p>
    <w:p w14:paraId="45082061"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Fox, E., Russo, R., Bowles, R., &amp; Dutton, K. (2001). Do threatening stimuli draw or hold visual attention in subclinical anxiety? </w:t>
      </w:r>
      <w:r w:rsidRPr="000B7D37">
        <w:rPr>
          <w:rFonts w:ascii="Times New Roman" w:hAnsi="Times New Roman" w:cs="Times New Roman"/>
          <w:i/>
          <w:noProof/>
          <w:sz w:val="24"/>
          <w:szCs w:val="24"/>
        </w:rPr>
        <w:t>Journal of Experimental Psychology: General, 130</w:t>
      </w:r>
      <w:r w:rsidRPr="000B7D37">
        <w:rPr>
          <w:rFonts w:ascii="Times New Roman" w:hAnsi="Times New Roman" w:cs="Times New Roman"/>
          <w:noProof/>
          <w:sz w:val="24"/>
          <w:szCs w:val="24"/>
        </w:rPr>
        <w:t xml:space="preserve">(4), 681. </w:t>
      </w:r>
      <w:bookmarkEnd w:id="8"/>
    </w:p>
    <w:p w14:paraId="36E2EE4B" w14:textId="2E21B0DB" w:rsidR="00FE6D5E" w:rsidRDefault="00FE6D5E" w:rsidP="009B362F">
      <w:pPr>
        <w:spacing w:after="0" w:line="480" w:lineRule="auto"/>
        <w:ind w:left="720" w:hanging="720"/>
        <w:rPr>
          <w:rFonts w:ascii="Times New Roman" w:hAnsi="Times New Roman" w:cs="Times New Roman"/>
          <w:noProof/>
          <w:sz w:val="24"/>
          <w:szCs w:val="24"/>
        </w:rPr>
      </w:pPr>
      <w:bookmarkStart w:id="9" w:name="_ENREF_16"/>
      <w:r w:rsidRPr="00FE6D5E">
        <w:rPr>
          <w:rFonts w:ascii="Times New Roman" w:hAnsi="Times New Roman" w:cs="Times New Roman"/>
          <w:noProof/>
          <w:sz w:val="24"/>
          <w:szCs w:val="24"/>
        </w:rPr>
        <w:t>Freedman, L. J., Insel, T. R., &amp; Smith, Y. (2000). Subcortical projections of area 25 (subgenual cortex) of the macaque monkey. Journal of Comparative Neurology, 421(2), 172-188.</w:t>
      </w:r>
    </w:p>
    <w:p w14:paraId="63CEF37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George, M. S., Ketter, T. A., Parekh, P. I., Rosinsky, N., Ring, H. A., Pazzaglia, P. J., . . . Post, R. M. (1997). Blunted left cingulate activation in mood disorder subjects during a response interference task (the Stroop). Journal of Neuropsychiatry and Clinical Neurosciences.</w:t>
      </w:r>
    </w:p>
    <w:p w14:paraId="432C15E3" w14:textId="43FD53E1" w:rsidR="00FE6D5E" w:rsidRDefault="00FE6D5E" w:rsidP="009B362F">
      <w:pPr>
        <w:spacing w:after="0" w:line="480" w:lineRule="auto"/>
        <w:ind w:left="720" w:hanging="720"/>
        <w:rPr>
          <w:rFonts w:ascii="Times New Roman" w:hAnsi="Times New Roman" w:cs="Times New Roman"/>
          <w:noProof/>
          <w:sz w:val="24"/>
          <w:szCs w:val="24"/>
        </w:rPr>
      </w:pPr>
      <w:r w:rsidRPr="00FE6D5E">
        <w:rPr>
          <w:rFonts w:ascii="Times New Roman" w:hAnsi="Times New Roman" w:cs="Times New Roman"/>
          <w:noProof/>
          <w:sz w:val="24"/>
          <w:szCs w:val="24"/>
        </w:rPr>
        <w:t>Ghashghaei, H. T., &amp; Barbas, H. (2002). Pathways for emotion: interactions of prefrontal and anterior temporal pathways in the amygdala of the rhesus monkey. Neuroscience, 115(4), 1261-1279.</w:t>
      </w:r>
    </w:p>
    <w:p w14:paraId="156002D7"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Gotlib, I. H., &amp; Joormann, J. (2010). Cognition and depression: current status and future directions. </w:t>
      </w:r>
      <w:r w:rsidRPr="000B7D37">
        <w:rPr>
          <w:rFonts w:ascii="Times New Roman" w:hAnsi="Times New Roman" w:cs="Times New Roman"/>
          <w:i/>
          <w:noProof/>
          <w:sz w:val="24"/>
          <w:szCs w:val="24"/>
        </w:rPr>
        <w:t>Annual Review of Clinical Psychology, 6</w:t>
      </w:r>
      <w:r w:rsidRPr="000B7D37">
        <w:rPr>
          <w:rFonts w:ascii="Times New Roman" w:hAnsi="Times New Roman" w:cs="Times New Roman"/>
          <w:noProof/>
          <w:sz w:val="24"/>
          <w:szCs w:val="24"/>
        </w:rPr>
        <w:t xml:space="preserve">, 285. </w:t>
      </w:r>
    </w:p>
    <w:p w14:paraId="1F59B252"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Giguere, M., &amp; Goldman-Rakic, P. S. (1988). Mediodorsal nucleus: areal, laminar, and tangential distribution of afferents and efferents in the frontal lobe of rhesus monkeys. </w:t>
      </w:r>
      <w:r w:rsidRPr="000B7D37">
        <w:rPr>
          <w:rFonts w:ascii="Times New Roman" w:hAnsi="Times New Roman" w:cs="Times New Roman"/>
          <w:i/>
          <w:noProof/>
          <w:sz w:val="24"/>
          <w:szCs w:val="24"/>
        </w:rPr>
        <w:t>Journal of Comparative Neurology, 277</w:t>
      </w:r>
      <w:r w:rsidRPr="000B7D37">
        <w:rPr>
          <w:rFonts w:ascii="Times New Roman" w:hAnsi="Times New Roman" w:cs="Times New Roman"/>
          <w:noProof/>
          <w:sz w:val="24"/>
          <w:szCs w:val="24"/>
        </w:rPr>
        <w:t xml:space="preserve">(2), 195-213. </w:t>
      </w:r>
      <w:bookmarkEnd w:id="9"/>
    </w:p>
    <w:p w14:paraId="4F1AC0D1"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Gu, X., Hof, P. R., Friston, K. J., &amp; Fan, J. (2013). Anterior Insular Cortex and Emotional Awareness. </w:t>
      </w:r>
      <w:r w:rsidRPr="000B7D37">
        <w:rPr>
          <w:rFonts w:ascii="Times New Roman" w:hAnsi="Times New Roman" w:cs="Times New Roman"/>
          <w:i/>
          <w:noProof/>
          <w:sz w:val="24"/>
          <w:szCs w:val="24"/>
        </w:rPr>
        <w:t>Journal of Comparative Neurology, 521</w:t>
      </w:r>
      <w:r w:rsidRPr="000B7D37">
        <w:rPr>
          <w:rFonts w:ascii="Times New Roman" w:hAnsi="Times New Roman" w:cs="Times New Roman"/>
          <w:noProof/>
          <w:sz w:val="24"/>
          <w:szCs w:val="24"/>
        </w:rPr>
        <w:t>(15), 3371-3388. doi: 10.1002/cne.23368</w:t>
      </w:r>
    </w:p>
    <w:p w14:paraId="5063E146"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0" w:name="_ENREF_19"/>
      <w:r w:rsidRPr="000B7D37">
        <w:rPr>
          <w:rFonts w:ascii="Times New Roman" w:hAnsi="Times New Roman" w:cs="Times New Roman"/>
          <w:noProof/>
          <w:sz w:val="24"/>
          <w:szCs w:val="24"/>
        </w:rPr>
        <w:t xml:space="preserve">Haber, S. N. (2011). Neuroanatomy of Reward: A View from the Ventral Striatum. In J. A. Gottfried (Ed.), </w:t>
      </w:r>
      <w:r w:rsidRPr="000B7D37">
        <w:rPr>
          <w:rFonts w:ascii="Times New Roman" w:hAnsi="Times New Roman" w:cs="Times New Roman"/>
          <w:i/>
          <w:noProof/>
          <w:sz w:val="24"/>
          <w:szCs w:val="24"/>
        </w:rPr>
        <w:t>Neurobiology of Sensation and Reward</w:t>
      </w:r>
      <w:r w:rsidRPr="000B7D37">
        <w:rPr>
          <w:rFonts w:ascii="Times New Roman" w:hAnsi="Times New Roman" w:cs="Times New Roman"/>
          <w:noProof/>
          <w:sz w:val="24"/>
          <w:szCs w:val="24"/>
        </w:rPr>
        <w:t>. Boca Raton (FL).</w:t>
      </w:r>
      <w:bookmarkEnd w:id="10"/>
    </w:p>
    <w:p w14:paraId="22C621F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1" w:name="_ENREF_20"/>
      <w:r w:rsidRPr="000B7D37">
        <w:rPr>
          <w:rFonts w:ascii="Times New Roman" w:hAnsi="Times New Roman" w:cs="Times New Roman"/>
          <w:noProof/>
          <w:sz w:val="24"/>
          <w:szCs w:val="24"/>
        </w:rPr>
        <w:t xml:space="preserve">Haber, S. N., Kim, K. S., Mailly, P., &amp; Calzavara, R. (2006). Reward-related cortical inputs define a large striatal region in primates that interface with associative cortical connections, providing a substrate for incentive-based learning. </w:t>
      </w:r>
      <w:r w:rsidRPr="000B7D37">
        <w:rPr>
          <w:rFonts w:ascii="Times New Roman" w:hAnsi="Times New Roman" w:cs="Times New Roman"/>
          <w:i/>
          <w:noProof/>
          <w:sz w:val="24"/>
          <w:szCs w:val="24"/>
        </w:rPr>
        <w:t>The Journal of neuroscience, 26</w:t>
      </w:r>
      <w:r w:rsidRPr="000B7D37">
        <w:rPr>
          <w:rFonts w:ascii="Times New Roman" w:hAnsi="Times New Roman" w:cs="Times New Roman"/>
          <w:noProof/>
          <w:sz w:val="24"/>
          <w:szCs w:val="24"/>
        </w:rPr>
        <w:t xml:space="preserve">(32), 8368-8376. </w:t>
      </w:r>
      <w:bookmarkEnd w:id="11"/>
    </w:p>
    <w:p w14:paraId="26127513"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2" w:name="_ENREF_21"/>
      <w:r w:rsidRPr="000B7D37">
        <w:rPr>
          <w:rFonts w:ascii="Times New Roman" w:hAnsi="Times New Roman" w:cs="Times New Roman"/>
          <w:noProof/>
          <w:sz w:val="24"/>
          <w:szCs w:val="24"/>
        </w:rPr>
        <w:t xml:space="preserve">Haber, S. N., Kunishio, K., Mizobuchi, M., &amp; Lynd-Balta, E. (1995). The orbital and medial prefrontal circuit through the primate basal ganglia. </w:t>
      </w:r>
      <w:r w:rsidRPr="000B7D37">
        <w:rPr>
          <w:rFonts w:ascii="Times New Roman" w:hAnsi="Times New Roman" w:cs="Times New Roman"/>
          <w:i/>
          <w:noProof/>
          <w:sz w:val="24"/>
          <w:szCs w:val="24"/>
        </w:rPr>
        <w:t>The Journal of neuroscience, 15</w:t>
      </w:r>
      <w:r w:rsidRPr="000B7D37">
        <w:rPr>
          <w:rFonts w:ascii="Times New Roman" w:hAnsi="Times New Roman" w:cs="Times New Roman"/>
          <w:noProof/>
          <w:sz w:val="24"/>
          <w:szCs w:val="24"/>
        </w:rPr>
        <w:t xml:space="preserve">(7), 4851-4867. </w:t>
      </w:r>
      <w:bookmarkEnd w:id="12"/>
    </w:p>
    <w:p w14:paraId="2D221A0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Hansen, C. H., &amp; Hansen, R. D. (1988). Finding the face in the crowd: an anger superiority effect. [Research Support, U.S. Gov't, Non-P.H.S.]. </w:t>
      </w:r>
      <w:r w:rsidRPr="000B7D37">
        <w:rPr>
          <w:rFonts w:ascii="Times New Roman" w:hAnsi="Times New Roman" w:cs="Times New Roman"/>
          <w:i/>
          <w:noProof/>
          <w:sz w:val="24"/>
          <w:szCs w:val="24"/>
        </w:rPr>
        <w:t>Journal of Personality and Social Psychology, 54</w:t>
      </w:r>
      <w:r w:rsidRPr="000B7D37">
        <w:rPr>
          <w:rFonts w:ascii="Times New Roman" w:hAnsi="Times New Roman" w:cs="Times New Roman"/>
          <w:noProof/>
          <w:sz w:val="24"/>
          <w:szCs w:val="24"/>
        </w:rPr>
        <w:t xml:space="preserve">(6), 917-924. </w:t>
      </w:r>
    </w:p>
    <w:p w14:paraId="104DDE0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Hardy, S. G. P., &amp; Leichnetz, G. R. (1981). Cortical projections to the periaqueductal gray in the monkey: a retrograde and orthograde horseradish peroxidase study. </w:t>
      </w:r>
      <w:r w:rsidRPr="000B7D37">
        <w:rPr>
          <w:rFonts w:ascii="Times New Roman" w:hAnsi="Times New Roman" w:cs="Times New Roman"/>
          <w:i/>
          <w:noProof/>
          <w:sz w:val="24"/>
          <w:szCs w:val="24"/>
        </w:rPr>
        <w:t>Neuroscience Letters, 22</w:t>
      </w:r>
      <w:r w:rsidRPr="000B7D37">
        <w:rPr>
          <w:rFonts w:ascii="Times New Roman" w:hAnsi="Times New Roman" w:cs="Times New Roman"/>
          <w:noProof/>
          <w:sz w:val="24"/>
          <w:szCs w:val="24"/>
        </w:rPr>
        <w:t>(2), 97-101.</w:t>
      </w:r>
    </w:p>
    <w:p w14:paraId="164C928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Heatherton, T. F., &amp; Wagner, D. D. (2011). Cognitive neuroscience of self-regulation failure. [Research Support, N.I.H., Extramural Review]. </w:t>
      </w:r>
      <w:r w:rsidRPr="000B7D37">
        <w:rPr>
          <w:rFonts w:ascii="Times New Roman" w:hAnsi="Times New Roman" w:cs="Times New Roman"/>
          <w:i/>
          <w:noProof/>
          <w:sz w:val="24"/>
          <w:szCs w:val="24"/>
        </w:rPr>
        <w:t>Trends in Cognitive Sciences, 15</w:t>
      </w:r>
      <w:r w:rsidRPr="000B7D37">
        <w:rPr>
          <w:rFonts w:ascii="Times New Roman" w:hAnsi="Times New Roman" w:cs="Times New Roman"/>
          <w:noProof/>
          <w:sz w:val="24"/>
          <w:szCs w:val="24"/>
        </w:rPr>
        <w:t>(3), 132-139. doi: 10.1016/j.tics.2010.12.005</w:t>
      </w:r>
    </w:p>
    <w:p w14:paraId="129F38C4"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Heller, W., Nitschke, J. B., Etienne, M. A., &amp; Miller, G. A. (1997). Patterns of regional brain activity differentiate types of anxiety. [Comparative Study Research Support, Non-U.S.  Gov't Research Support, U.S. Gov't, P.H.S.]. </w:t>
      </w:r>
      <w:r w:rsidRPr="000B7D37">
        <w:rPr>
          <w:rFonts w:ascii="Times New Roman" w:hAnsi="Times New Roman" w:cs="Times New Roman"/>
          <w:i/>
          <w:noProof/>
          <w:sz w:val="24"/>
          <w:szCs w:val="24"/>
        </w:rPr>
        <w:t>Journal of Abnormal Psychology, 106</w:t>
      </w:r>
      <w:r w:rsidRPr="000B7D37">
        <w:rPr>
          <w:rFonts w:ascii="Times New Roman" w:hAnsi="Times New Roman" w:cs="Times New Roman"/>
          <w:noProof/>
          <w:sz w:val="24"/>
          <w:szCs w:val="24"/>
        </w:rPr>
        <w:t xml:space="preserve">(3), 376-385. </w:t>
      </w:r>
    </w:p>
    <w:p w14:paraId="01516F41"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Herrington, J. D., Heller, W., Mohanty, A., Engels, A. S., Banich, M. T., Webb, A. G., &amp; Miller, G. A. (2010). Localization of asymmetric brain function in emotion and depression. </w:t>
      </w:r>
      <w:r w:rsidRPr="003F0013">
        <w:rPr>
          <w:rFonts w:ascii="Times New Roman" w:hAnsi="Times New Roman" w:cs="Times New Roman"/>
          <w:i/>
          <w:noProof/>
          <w:sz w:val="24"/>
          <w:szCs w:val="24"/>
        </w:rPr>
        <w:t>Psychophysiology, 47(3)</w:t>
      </w:r>
      <w:r w:rsidRPr="000B7D37">
        <w:rPr>
          <w:rFonts w:ascii="Times New Roman" w:hAnsi="Times New Roman" w:cs="Times New Roman"/>
          <w:noProof/>
          <w:sz w:val="24"/>
          <w:szCs w:val="24"/>
        </w:rPr>
        <w:t>, 442-454.</w:t>
      </w:r>
    </w:p>
    <w:p w14:paraId="2C25BEF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Holle, C., Neely, J. H., &amp; Heimberg, R. G. (1997). The effects of blocked versus random presentation and semantic relatedness of stimulus words on response to a modified Stroop task among social phobics. </w:t>
      </w:r>
      <w:r w:rsidRPr="000B7D37">
        <w:rPr>
          <w:rFonts w:ascii="Times New Roman" w:hAnsi="Times New Roman" w:cs="Times New Roman"/>
          <w:i/>
          <w:noProof/>
          <w:sz w:val="24"/>
          <w:szCs w:val="24"/>
        </w:rPr>
        <w:t>Cognitive Therapy and Research, 21</w:t>
      </w:r>
      <w:r w:rsidRPr="000B7D37">
        <w:rPr>
          <w:rFonts w:ascii="Times New Roman" w:hAnsi="Times New Roman" w:cs="Times New Roman"/>
          <w:noProof/>
          <w:sz w:val="24"/>
          <w:szCs w:val="24"/>
        </w:rPr>
        <w:t>(6), 681-697. doi: Doi 10.1023/A:1021860324879</w:t>
      </w:r>
    </w:p>
    <w:p w14:paraId="3F1D00D3"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3" w:name="_ENREF_25"/>
      <w:r w:rsidRPr="000B7D37">
        <w:rPr>
          <w:rFonts w:ascii="Times New Roman" w:hAnsi="Times New Roman" w:cs="Times New Roman"/>
          <w:noProof/>
          <w:sz w:val="24"/>
          <w:szCs w:val="24"/>
        </w:rPr>
        <w:t xml:space="preserve">Jones, C. L., Ward, J., &amp; Critchley, H. D. (2010). The neuropsychological impact of insular cortex lesions. </w:t>
      </w:r>
      <w:r w:rsidRPr="000B7D37">
        <w:rPr>
          <w:rFonts w:ascii="Times New Roman" w:hAnsi="Times New Roman" w:cs="Times New Roman"/>
          <w:i/>
          <w:noProof/>
          <w:sz w:val="24"/>
          <w:szCs w:val="24"/>
        </w:rPr>
        <w:t>Journal of Neurology, Neurosurgery &amp; Psychiatry, 81</w:t>
      </w:r>
      <w:r w:rsidRPr="000B7D37">
        <w:rPr>
          <w:rFonts w:ascii="Times New Roman" w:hAnsi="Times New Roman" w:cs="Times New Roman"/>
          <w:noProof/>
          <w:sz w:val="24"/>
          <w:szCs w:val="24"/>
        </w:rPr>
        <w:t xml:space="preserve">(6), 611-618. </w:t>
      </w:r>
      <w:bookmarkEnd w:id="13"/>
    </w:p>
    <w:p w14:paraId="744F2EB0" w14:textId="0EA7ED0C" w:rsidR="00702725" w:rsidRDefault="00702725" w:rsidP="009B362F">
      <w:pPr>
        <w:spacing w:after="0" w:line="480" w:lineRule="auto"/>
        <w:ind w:left="720" w:hanging="720"/>
        <w:rPr>
          <w:rFonts w:ascii="Times New Roman" w:hAnsi="Times New Roman" w:cs="Times New Roman"/>
          <w:noProof/>
          <w:sz w:val="24"/>
          <w:szCs w:val="24"/>
        </w:rPr>
      </w:pPr>
      <w:r w:rsidRPr="00702725">
        <w:rPr>
          <w:rFonts w:ascii="Times New Roman" w:hAnsi="Times New Roman" w:cs="Times New Roman"/>
          <w:noProof/>
          <w:sz w:val="24"/>
          <w:szCs w:val="24"/>
        </w:rPr>
        <w:t xml:space="preserve">Johansen-Berg, H., Gutman, D. A., Behrens, T. E. J., Matthews, P. M., Rushworth, M. F. S., Katz, E., . . . Mayberg, H. S. (2008). Anatomical connectivity of the subgenual cingulate region targeted with deep brain stimulation for treatment-resistant depression. </w:t>
      </w:r>
      <w:r w:rsidRPr="003F0013">
        <w:rPr>
          <w:rFonts w:ascii="Times New Roman" w:hAnsi="Times New Roman" w:cs="Times New Roman"/>
          <w:i/>
          <w:noProof/>
          <w:sz w:val="24"/>
          <w:szCs w:val="24"/>
        </w:rPr>
        <w:t>Cerebral Cortex, 18</w:t>
      </w:r>
      <w:r w:rsidRPr="00702725">
        <w:rPr>
          <w:rFonts w:ascii="Times New Roman" w:hAnsi="Times New Roman" w:cs="Times New Roman"/>
          <w:noProof/>
          <w:sz w:val="24"/>
          <w:szCs w:val="24"/>
        </w:rPr>
        <w:t>(6), 1374-1383.</w:t>
      </w:r>
    </w:p>
    <w:p w14:paraId="56B568D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Kelly, A. M., Di Martino, A., Uddin, L. Q., Shehzad, Z., Gee, D. G., Reiss, P. T., . . . Milham, M. P. (2009). Development of anterior cingulate functional connectivity from late </w:t>
      </w:r>
      <w:r w:rsidRPr="000B7D37">
        <w:rPr>
          <w:rFonts w:ascii="Times New Roman" w:hAnsi="Times New Roman" w:cs="Times New Roman"/>
          <w:noProof/>
          <w:sz w:val="24"/>
          <w:szCs w:val="24"/>
        </w:rPr>
        <w:lastRenderedPageBreak/>
        <w:t xml:space="preserve">childhood to early adulthood. [Comparative Study Research Support, Non-U.S. Gov't]. </w:t>
      </w:r>
      <w:r w:rsidRPr="000B7D37">
        <w:rPr>
          <w:rFonts w:ascii="Times New Roman" w:hAnsi="Times New Roman" w:cs="Times New Roman"/>
          <w:i/>
          <w:noProof/>
          <w:sz w:val="24"/>
          <w:szCs w:val="24"/>
        </w:rPr>
        <w:t>Cerebral Cortex, 19</w:t>
      </w:r>
      <w:r w:rsidRPr="000B7D37">
        <w:rPr>
          <w:rFonts w:ascii="Times New Roman" w:hAnsi="Times New Roman" w:cs="Times New Roman"/>
          <w:noProof/>
          <w:sz w:val="24"/>
          <w:szCs w:val="24"/>
        </w:rPr>
        <w:t>(3), 640-657. doi: 10.1093/cercor/bhn117</w:t>
      </w:r>
    </w:p>
    <w:p w14:paraId="0884F673"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4" w:name="_ENREF_26"/>
      <w:r w:rsidRPr="000B7D37">
        <w:rPr>
          <w:rFonts w:ascii="Times New Roman" w:hAnsi="Times New Roman" w:cs="Times New Roman"/>
          <w:noProof/>
          <w:sz w:val="24"/>
          <w:szCs w:val="24"/>
        </w:rPr>
        <w:t xml:space="preserve">Kerns, J. G., Cohen, J. D., MacDonald, A. W., Cho, R. Y., Stenger, V. A., &amp; Carter, C. S. (2004). Anterior cingulate conflict monitoring and adjustments in control. </w:t>
      </w:r>
      <w:r w:rsidRPr="000B7D37">
        <w:rPr>
          <w:rFonts w:ascii="Times New Roman" w:hAnsi="Times New Roman" w:cs="Times New Roman"/>
          <w:i/>
          <w:noProof/>
          <w:sz w:val="24"/>
          <w:szCs w:val="24"/>
        </w:rPr>
        <w:t>Science, 303</w:t>
      </w:r>
      <w:r w:rsidRPr="000B7D37">
        <w:rPr>
          <w:rFonts w:ascii="Times New Roman" w:hAnsi="Times New Roman" w:cs="Times New Roman"/>
          <w:noProof/>
          <w:sz w:val="24"/>
          <w:szCs w:val="24"/>
        </w:rPr>
        <w:t xml:space="preserve">(5660), 1023-1026. </w:t>
      </w:r>
      <w:bookmarkEnd w:id="14"/>
    </w:p>
    <w:p w14:paraId="617CE375" w14:textId="5FD958A6" w:rsidR="00294157" w:rsidRDefault="00294157" w:rsidP="009B362F">
      <w:pPr>
        <w:spacing w:after="0" w:line="480" w:lineRule="auto"/>
        <w:ind w:left="720" w:hanging="720"/>
        <w:rPr>
          <w:rFonts w:ascii="Times New Roman" w:hAnsi="Times New Roman" w:cs="Times New Roman"/>
          <w:noProof/>
          <w:sz w:val="24"/>
          <w:szCs w:val="24"/>
        </w:rPr>
      </w:pPr>
      <w:bookmarkStart w:id="15" w:name="_ENREF_27"/>
      <w:r w:rsidRPr="00294157">
        <w:rPr>
          <w:rFonts w:ascii="Times New Roman" w:hAnsi="Times New Roman" w:cs="Times New Roman"/>
          <w:noProof/>
          <w:sz w:val="24"/>
          <w:szCs w:val="24"/>
        </w:rPr>
        <w:t xml:space="preserve">Klein, J. C., Behrens, T. E. J., Robson, M. D., Mackay, C. E., Higham, D. J., &amp; Johansen-Berg, H. (2007). Connectivity-based parcellation of human cortex using diffusion MRI: establishing reproducibility, validity and observer independence in BA 44/45 and SMA/pre-SMA. </w:t>
      </w:r>
      <w:r w:rsidRPr="003F0013">
        <w:rPr>
          <w:rFonts w:ascii="Times New Roman" w:hAnsi="Times New Roman" w:cs="Times New Roman"/>
          <w:i/>
          <w:noProof/>
          <w:sz w:val="24"/>
          <w:szCs w:val="24"/>
        </w:rPr>
        <w:t>Neuroimage, 34</w:t>
      </w:r>
      <w:r w:rsidRPr="00294157">
        <w:rPr>
          <w:rFonts w:ascii="Times New Roman" w:hAnsi="Times New Roman" w:cs="Times New Roman"/>
          <w:noProof/>
          <w:sz w:val="24"/>
          <w:szCs w:val="24"/>
        </w:rPr>
        <w:t>(1), 204-211.</w:t>
      </w:r>
    </w:p>
    <w:p w14:paraId="6FEF5F8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Klumpp, H., Angstadt, M., &amp; Phan, K. L. (2012). Shifting the focus of attention modulates amygdala and anterior cingulate cortex reactivity to emotional faces. </w:t>
      </w:r>
      <w:r w:rsidRPr="000B7D37">
        <w:rPr>
          <w:rFonts w:ascii="Times New Roman" w:hAnsi="Times New Roman" w:cs="Times New Roman"/>
          <w:i/>
          <w:noProof/>
          <w:sz w:val="24"/>
          <w:szCs w:val="24"/>
        </w:rPr>
        <w:t>Neuroscience Letters, 514</w:t>
      </w:r>
      <w:r w:rsidRPr="000B7D37">
        <w:rPr>
          <w:rFonts w:ascii="Times New Roman" w:hAnsi="Times New Roman" w:cs="Times New Roman"/>
          <w:noProof/>
          <w:sz w:val="24"/>
          <w:szCs w:val="24"/>
        </w:rPr>
        <w:t xml:space="preserve">(2), 210-213. </w:t>
      </w:r>
      <w:bookmarkEnd w:id="15"/>
    </w:p>
    <w:p w14:paraId="1B15C53E" w14:textId="34C5CD57" w:rsidR="00A5219D" w:rsidRDefault="00A5219D" w:rsidP="009B362F">
      <w:pPr>
        <w:spacing w:after="0" w:line="480" w:lineRule="auto"/>
        <w:ind w:left="720" w:hanging="720"/>
        <w:rPr>
          <w:rFonts w:ascii="Times New Roman" w:hAnsi="Times New Roman" w:cs="Times New Roman"/>
          <w:noProof/>
          <w:sz w:val="24"/>
          <w:szCs w:val="24"/>
        </w:rPr>
      </w:pPr>
      <w:r w:rsidRPr="00A5219D">
        <w:rPr>
          <w:rFonts w:ascii="Times New Roman" w:hAnsi="Times New Roman" w:cs="Times New Roman"/>
          <w:noProof/>
          <w:sz w:val="24"/>
          <w:szCs w:val="24"/>
        </w:rPr>
        <w:t xml:space="preserve">Kozak, M. J., &amp; Cuthbert, B. N. (2016). The NIMH Research Domain Criteria Initiative: Background, issues, and pragmatics. </w:t>
      </w:r>
      <w:r w:rsidRPr="003F0013">
        <w:rPr>
          <w:rFonts w:ascii="Times New Roman" w:hAnsi="Times New Roman" w:cs="Times New Roman"/>
          <w:i/>
          <w:noProof/>
          <w:sz w:val="24"/>
          <w:szCs w:val="24"/>
        </w:rPr>
        <w:t>Psychophysiology, 53</w:t>
      </w:r>
      <w:r w:rsidRPr="00A5219D">
        <w:rPr>
          <w:rFonts w:ascii="Times New Roman" w:hAnsi="Times New Roman" w:cs="Times New Roman"/>
          <w:noProof/>
          <w:sz w:val="24"/>
          <w:szCs w:val="24"/>
        </w:rPr>
        <w:t>, 286-297.</w:t>
      </w:r>
    </w:p>
    <w:p w14:paraId="4D30E8B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Kunishio, K., &amp; Haber, S. N. (1994). Primate cingulostriatal projection: limbic striatal versus sensorimotor striatal input. </w:t>
      </w:r>
      <w:r w:rsidRPr="000B7D37">
        <w:rPr>
          <w:rFonts w:ascii="Times New Roman" w:hAnsi="Times New Roman" w:cs="Times New Roman"/>
          <w:i/>
          <w:noProof/>
          <w:sz w:val="24"/>
          <w:szCs w:val="24"/>
        </w:rPr>
        <w:t>Journal of Comparative Neurology, 350</w:t>
      </w:r>
      <w:r w:rsidRPr="000B7D37">
        <w:rPr>
          <w:rFonts w:ascii="Times New Roman" w:hAnsi="Times New Roman" w:cs="Times New Roman"/>
          <w:noProof/>
          <w:sz w:val="24"/>
          <w:szCs w:val="24"/>
        </w:rPr>
        <w:t>(3), 337-356.</w:t>
      </w:r>
    </w:p>
    <w:p w14:paraId="685D1F3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F27E5D">
        <w:rPr>
          <w:rFonts w:ascii="Times New Roman" w:hAnsi="Times New Roman" w:cs="Times New Roman"/>
          <w:noProof/>
          <w:sz w:val="24"/>
          <w:szCs w:val="24"/>
        </w:rPr>
        <w:t xml:space="preserve">Levin, R. L., Heller, W., Mohanty, A., Herrington, J. D., &amp; Miller, G. A. (2007). Cognitive deficits in depression and functional specificity of regional brain activity. </w:t>
      </w:r>
      <w:r w:rsidRPr="003F0013">
        <w:rPr>
          <w:rFonts w:ascii="Times New Roman" w:hAnsi="Times New Roman" w:cs="Times New Roman"/>
          <w:i/>
          <w:noProof/>
          <w:sz w:val="24"/>
          <w:szCs w:val="24"/>
        </w:rPr>
        <w:t>Cognitive Therapy and Research, 31</w:t>
      </w:r>
      <w:r w:rsidRPr="00F27E5D">
        <w:rPr>
          <w:rFonts w:ascii="Times New Roman" w:hAnsi="Times New Roman" w:cs="Times New Roman"/>
          <w:noProof/>
          <w:sz w:val="24"/>
          <w:szCs w:val="24"/>
        </w:rPr>
        <w:t>(2), 211-233.</w:t>
      </w:r>
    </w:p>
    <w:p w14:paraId="5783F75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Liston, C., Watts, R., Tottenham, N., Davidson, M. C., Niogi, S., Ulug, A. M., &amp; Casey, B. J. (2006). Frontostriatal microstructure modulates efficient recruitment of cognitive control. </w:t>
      </w:r>
      <w:r w:rsidRPr="000B7D37">
        <w:rPr>
          <w:rFonts w:ascii="Times New Roman" w:hAnsi="Times New Roman" w:cs="Times New Roman"/>
          <w:i/>
          <w:noProof/>
          <w:sz w:val="24"/>
          <w:szCs w:val="24"/>
        </w:rPr>
        <w:t>Cerebral Cortex, 16</w:t>
      </w:r>
      <w:r w:rsidRPr="000B7D37">
        <w:rPr>
          <w:rFonts w:ascii="Times New Roman" w:hAnsi="Times New Roman" w:cs="Times New Roman"/>
          <w:noProof/>
          <w:sz w:val="24"/>
          <w:szCs w:val="24"/>
        </w:rPr>
        <w:t>(4), 553-560.</w:t>
      </w:r>
    </w:p>
    <w:p w14:paraId="7CB4CDCC" w14:textId="77777777" w:rsidR="009B362F" w:rsidRDefault="009B362F" w:rsidP="009B362F">
      <w:pPr>
        <w:spacing w:after="0" w:line="480" w:lineRule="auto"/>
        <w:ind w:left="720" w:hanging="720"/>
        <w:rPr>
          <w:rFonts w:ascii="Times New Roman" w:hAnsi="Times New Roman" w:cs="Times New Roman"/>
          <w:noProof/>
          <w:sz w:val="24"/>
          <w:szCs w:val="24"/>
        </w:rPr>
      </w:pPr>
      <w:r w:rsidRPr="001A564C">
        <w:rPr>
          <w:rFonts w:ascii="Times New Roman" w:hAnsi="Times New Roman" w:cs="Times New Roman"/>
          <w:noProof/>
          <w:sz w:val="24"/>
          <w:szCs w:val="24"/>
        </w:rPr>
        <w:lastRenderedPageBreak/>
        <w:t xml:space="preserve">Marchand, W. R. (2010). Cortico-basal ganglia circuitry: a review of key research and implications for functional connectivity studies of mood and anxiety disorders. </w:t>
      </w:r>
      <w:r w:rsidRPr="00C025F0">
        <w:rPr>
          <w:rFonts w:ascii="Times New Roman" w:hAnsi="Times New Roman" w:cs="Times New Roman"/>
          <w:i/>
          <w:noProof/>
          <w:sz w:val="24"/>
          <w:szCs w:val="24"/>
        </w:rPr>
        <w:t>Brain Structure and Function</w:t>
      </w:r>
      <w:r w:rsidRPr="001A564C">
        <w:rPr>
          <w:rFonts w:ascii="Times New Roman" w:hAnsi="Times New Roman" w:cs="Times New Roman"/>
          <w:noProof/>
          <w:sz w:val="24"/>
          <w:szCs w:val="24"/>
        </w:rPr>
        <w:t>, 215(2), 73-96.</w:t>
      </w:r>
    </w:p>
    <w:p w14:paraId="3F47FB5A"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Margulies, D. S., Kelly, A. M., Uddin, L. Q., Biswal, B. B., Castellanos, F. X., &amp; Milham, M. P. (2007). Mapping the functional connectivity of anterior cingulate cortex. [Research Support, N.I.H., Extramural Research Support, Non-U.S. Gov't]. </w:t>
      </w:r>
      <w:r w:rsidRPr="000B7D37">
        <w:rPr>
          <w:rFonts w:ascii="Times New Roman" w:hAnsi="Times New Roman" w:cs="Times New Roman"/>
          <w:i/>
          <w:noProof/>
          <w:sz w:val="24"/>
          <w:szCs w:val="24"/>
        </w:rPr>
        <w:t>NeuroImage, 37</w:t>
      </w:r>
      <w:r w:rsidRPr="000B7D37">
        <w:rPr>
          <w:rFonts w:ascii="Times New Roman" w:hAnsi="Times New Roman" w:cs="Times New Roman"/>
          <w:noProof/>
          <w:sz w:val="24"/>
          <w:szCs w:val="24"/>
        </w:rPr>
        <w:t>(2), 579-588. doi: 10.1016/j.neuroimage.2007.05.019</w:t>
      </w:r>
    </w:p>
    <w:p w14:paraId="47828948" w14:textId="77777777" w:rsidR="009B362F" w:rsidRDefault="009B362F" w:rsidP="009B362F">
      <w:pPr>
        <w:spacing w:after="0" w:line="480" w:lineRule="auto"/>
        <w:ind w:left="720" w:hanging="720"/>
        <w:rPr>
          <w:rFonts w:ascii="Times New Roman" w:hAnsi="Times New Roman" w:cs="Times New Roman"/>
          <w:noProof/>
          <w:sz w:val="24"/>
          <w:szCs w:val="24"/>
        </w:rPr>
      </w:pPr>
      <w:bookmarkStart w:id="16" w:name="_ENREF_29"/>
      <w:r w:rsidRPr="000B7D37">
        <w:rPr>
          <w:rFonts w:ascii="Times New Roman" w:hAnsi="Times New Roman" w:cs="Times New Roman"/>
          <w:noProof/>
          <w:sz w:val="24"/>
          <w:szCs w:val="24"/>
        </w:rPr>
        <w:t xml:space="preserve">Mayer, A. R., Mannell, M. V., Ling, J., Gasparovic, C., &amp; Yeo, R. A. (2011). Functional connectivity in mild traumatic brain injury. </w:t>
      </w:r>
      <w:r w:rsidRPr="000B7D37">
        <w:rPr>
          <w:rFonts w:ascii="Times New Roman" w:hAnsi="Times New Roman" w:cs="Times New Roman"/>
          <w:i/>
          <w:noProof/>
          <w:sz w:val="24"/>
          <w:szCs w:val="24"/>
        </w:rPr>
        <w:t>Human Brain Mapping, 32</w:t>
      </w:r>
      <w:r w:rsidRPr="000B7D37">
        <w:rPr>
          <w:rFonts w:ascii="Times New Roman" w:hAnsi="Times New Roman" w:cs="Times New Roman"/>
          <w:noProof/>
          <w:sz w:val="24"/>
          <w:szCs w:val="24"/>
        </w:rPr>
        <w:t xml:space="preserve">(11), 1825-1835. </w:t>
      </w:r>
      <w:bookmarkEnd w:id="16"/>
    </w:p>
    <w:p w14:paraId="75D963F9"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5B17CF">
        <w:rPr>
          <w:rFonts w:ascii="Times New Roman" w:hAnsi="Times New Roman" w:cs="Times New Roman"/>
          <w:noProof/>
          <w:sz w:val="24"/>
          <w:szCs w:val="24"/>
        </w:rPr>
        <w:t xml:space="preserve">McLaren, D. G., Ries, M. L., Xu, G., &amp; Johnson, S. C. (2012). A generalized form of context-dependent psychophysiological interactions (gPPI): a comparison to standard approaches. </w:t>
      </w:r>
      <w:r w:rsidRPr="005B17CF">
        <w:rPr>
          <w:rFonts w:ascii="Times New Roman" w:hAnsi="Times New Roman" w:cs="Times New Roman"/>
          <w:i/>
          <w:noProof/>
          <w:sz w:val="24"/>
          <w:szCs w:val="24"/>
        </w:rPr>
        <w:t>Neuroimage</w:t>
      </w:r>
      <w:r w:rsidRPr="005B17CF">
        <w:rPr>
          <w:rFonts w:ascii="Times New Roman" w:hAnsi="Times New Roman" w:cs="Times New Roman"/>
          <w:noProof/>
          <w:sz w:val="24"/>
          <w:szCs w:val="24"/>
        </w:rPr>
        <w:t>, 61(4), 1277-1286.</w:t>
      </w:r>
    </w:p>
    <w:p w14:paraId="2FDD38FA"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7" w:name="_ENREF_30"/>
      <w:r w:rsidRPr="000B7D37">
        <w:rPr>
          <w:rFonts w:ascii="Times New Roman" w:hAnsi="Times New Roman" w:cs="Times New Roman"/>
          <w:noProof/>
          <w:sz w:val="24"/>
          <w:szCs w:val="24"/>
        </w:rPr>
        <w:t xml:space="preserve">McNally, R. J. (1998). Abnormalities in anxiety implications for cognitive neuroscience. </w:t>
      </w:r>
      <w:r w:rsidRPr="000B7D37">
        <w:rPr>
          <w:rFonts w:ascii="Times New Roman" w:hAnsi="Times New Roman" w:cs="Times New Roman"/>
          <w:i/>
          <w:noProof/>
          <w:sz w:val="24"/>
          <w:szCs w:val="24"/>
        </w:rPr>
        <w:t>Cognition &amp; Emotion, 12</w:t>
      </w:r>
      <w:r w:rsidRPr="000B7D37">
        <w:rPr>
          <w:rFonts w:ascii="Times New Roman" w:hAnsi="Times New Roman" w:cs="Times New Roman"/>
          <w:noProof/>
          <w:sz w:val="24"/>
          <w:szCs w:val="24"/>
        </w:rPr>
        <w:t xml:space="preserve">(3), 479-495. </w:t>
      </w:r>
      <w:bookmarkEnd w:id="17"/>
    </w:p>
    <w:p w14:paraId="54DF897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Medford, N., &amp; Critchley, H. D. (2010). Conjoint activity of anterior insular and anterior cingulate cortex: awareness and response. [Review]. </w:t>
      </w:r>
      <w:r w:rsidRPr="000B7D37">
        <w:rPr>
          <w:rFonts w:ascii="Times New Roman" w:hAnsi="Times New Roman" w:cs="Times New Roman"/>
          <w:i/>
          <w:noProof/>
          <w:sz w:val="24"/>
          <w:szCs w:val="24"/>
        </w:rPr>
        <w:t>Brain Structure &amp; Function, 214</w:t>
      </w:r>
      <w:r w:rsidRPr="000B7D37">
        <w:rPr>
          <w:rFonts w:ascii="Times New Roman" w:hAnsi="Times New Roman" w:cs="Times New Roman"/>
          <w:noProof/>
          <w:sz w:val="24"/>
          <w:szCs w:val="24"/>
        </w:rPr>
        <w:t>(5-6), 535-549. doi: 10.1007/s00429-010-0265-x</w:t>
      </w:r>
    </w:p>
    <w:p w14:paraId="1EAA62D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Mesulam, M. M., &amp; Mufson, E. J. (1982). Insula of the old world monkey. III: Efferent cortical output and comments on function. </w:t>
      </w:r>
      <w:r w:rsidRPr="000B7D37">
        <w:rPr>
          <w:rFonts w:ascii="Times New Roman" w:hAnsi="Times New Roman" w:cs="Times New Roman"/>
          <w:i/>
          <w:noProof/>
          <w:sz w:val="24"/>
          <w:szCs w:val="24"/>
        </w:rPr>
        <w:t>Journal of Comparative Neurology, 212</w:t>
      </w:r>
      <w:r w:rsidRPr="000B7D37">
        <w:rPr>
          <w:rFonts w:ascii="Times New Roman" w:hAnsi="Times New Roman" w:cs="Times New Roman"/>
          <w:noProof/>
          <w:sz w:val="24"/>
          <w:szCs w:val="24"/>
        </w:rPr>
        <w:t xml:space="preserve">(1), 38-52. </w:t>
      </w:r>
    </w:p>
    <w:p w14:paraId="099FAC0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Meyer, T. J., Miller, M. L., Metzger, R. L., &amp; Borkovec, T. D. (1990). Development and validation of the Penn State Worry Questionnaire. [Research Support, U.S. Gov't, P.H.S.]. </w:t>
      </w:r>
      <w:r w:rsidRPr="000B7D37">
        <w:rPr>
          <w:rFonts w:ascii="Times New Roman" w:hAnsi="Times New Roman" w:cs="Times New Roman"/>
          <w:i/>
          <w:noProof/>
          <w:sz w:val="24"/>
          <w:szCs w:val="24"/>
        </w:rPr>
        <w:t>Behaviour Research and Therapy, 28</w:t>
      </w:r>
      <w:r w:rsidRPr="000B7D37">
        <w:rPr>
          <w:rFonts w:ascii="Times New Roman" w:hAnsi="Times New Roman" w:cs="Times New Roman"/>
          <w:noProof/>
          <w:sz w:val="24"/>
          <w:szCs w:val="24"/>
        </w:rPr>
        <w:t xml:space="preserve">(6), 487-495. </w:t>
      </w:r>
    </w:p>
    <w:p w14:paraId="0AACF462" w14:textId="6752DD6D" w:rsidR="00A51FCD" w:rsidRDefault="00A51FCD" w:rsidP="009B362F">
      <w:pPr>
        <w:spacing w:after="0" w:line="480" w:lineRule="auto"/>
        <w:ind w:left="720" w:hanging="720"/>
        <w:rPr>
          <w:rFonts w:ascii="Times New Roman" w:hAnsi="Times New Roman" w:cs="Times New Roman"/>
          <w:noProof/>
          <w:sz w:val="24"/>
          <w:szCs w:val="24"/>
        </w:rPr>
      </w:pPr>
      <w:r w:rsidRPr="00A51FCD">
        <w:rPr>
          <w:rFonts w:ascii="Times New Roman" w:hAnsi="Times New Roman" w:cs="Times New Roman"/>
          <w:noProof/>
          <w:sz w:val="24"/>
          <w:szCs w:val="24"/>
        </w:rPr>
        <w:lastRenderedPageBreak/>
        <w:t xml:space="preserve">Milad, M. R., &amp; Quirk, G. J. (2002). Neurons in medial prefrontal cortex signal memory for fear extinction. [10.1038/nature01138]. </w:t>
      </w:r>
      <w:r w:rsidRPr="003F0013">
        <w:rPr>
          <w:rFonts w:ascii="Times New Roman" w:hAnsi="Times New Roman" w:cs="Times New Roman"/>
          <w:i/>
          <w:noProof/>
          <w:sz w:val="24"/>
          <w:szCs w:val="24"/>
        </w:rPr>
        <w:t>Nature, 420</w:t>
      </w:r>
      <w:r w:rsidRPr="00A51FCD">
        <w:rPr>
          <w:rFonts w:ascii="Times New Roman" w:hAnsi="Times New Roman" w:cs="Times New Roman"/>
          <w:noProof/>
          <w:sz w:val="24"/>
          <w:szCs w:val="24"/>
        </w:rPr>
        <w:t>(6911), 70-74.</w:t>
      </w:r>
    </w:p>
    <w:p w14:paraId="4D983A8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Milad, M. R., Rauch, S. L., Pitman, R. K., &amp; Quirk, G. J. (2006). Fear extinction in rats: implications for human brain imaging and anxiety disorders. [Comparative Study Review]. </w:t>
      </w:r>
      <w:r w:rsidRPr="000B7D37">
        <w:rPr>
          <w:rFonts w:ascii="Times New Roman" w:hAnsi="Times New Roman" w:cs="Times New Roman"/>
          <w:i/>
          <w:noProof/>
          <w:sz w:val="24"/>
          <w:szCs w:val="24"/>
        </w:rPr>
        <w:t>Biological Psychology, 73</w:t>
      </w:r>
      <w:r w:rsidRPr="000B7D37">
        <w:rPr>
          <w:rFonts w:ascii="Times New Roman" w:hAnsi="Times New Roman" w:cs="Times New Roman"/>
          <w:noProof/>
          <w:sz w:val="24"/>
          <w:szCs w:val="24"/>
        </w:rPr>
        <w:t>(1), 61-71. doi: 10.1016/j.biopsycho.2006.01.008</w:t>
      </w:r>
    </w:p>
    <w:p w14:paraId="236359C0" w14:textId="1A03673A" w:rsidR="00A5219D" w:rsidRDefault="00A5219D" w:rsidP="009B362F">
      <w:pPr>
        <w:spacing w:after="0" w:line="480" w:lineRule="auto"/>
        <w:ind w:left="720" w:hanging="720"/>
        <w:rPr>
          <w:rFonts w:ascii="Times New Roman" w:hAnsi="Times New Roman" w:cs="Times New Roman"/>
          <w:noProof/>
          <w:sz w:val="24"/>
          <w:szCs w:val="24"/>
        </w:rPr>
      </w:pPr>
      <w:r w:rsidRPr="00A5219D">
        <w:rPr>
          <w:rFonts w:ascii="Times New Roman" w:hAnsi="Times New Roman" w:cs="Times New Roman"/>
          <w:noProof/>
          <w:sz w:val="24"/>
          <w:szCs w:val="24"/>
        </w:rPr>
        <w:t xml:space="preserve">Miller, G.A., Rockstroh, B., Hamilton, H.K., &amp; Yee, C.M. (2016). Psychophysiology as a core strategy in RDoC. </w:t>
      </w:r>
      <w:r w:rsidRPr="003F0013">
        <w:rPr>
          <w:rFonts w:ascii="Times New Roman" w:hAnsi="Times New Roman" w:cs="Times New Roman"/>
          <w:i/>
          <w:noProof/>
          <w:sz w:val="24"/>
          <w:szCs w:val="24"/>
        </w:rPr>
        <w:t>Psychophysiology, 53</w:t>
      </w:r>
      <w:r w:rsidRPr="00A5219D">
        <w:rPr>
          <w:rFonts w:ascii="Times New Roman" w:hAnsi="Times New Roman" w:cs="Times New Roman"/>
          <w:noProof/>
          <w:sz w:val="24"/>
          <w:szCs w:val="24"/>
        </w:rPr>
        <w:t>, 410-414.</w:t>
      </w:r>
    </w:p>
    <w:p w14:paraId="640B062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Mitterschiffthaler, M. T., Williams, S. C. R., Walsh, N. D., Cleare, A. J., Donaldson, C., Scott, J., &amp; Fu, C. H. Y. (2008). Neural basis of the emotional Stroop interference effect in major depression. </w:t>
      </w:r>
      <w:r w:rsidRPr="000B7D37">
        <w:rPr>
          <w:rFonts w:ascii="Times New Roman" w:hAnsi="Times New Roman" w:cs="Times New Roman"/>
          <w:i/>
          <w:noProof/>
          <w:sz w:val="24"/>
          <w:szCs w:val="24"/>
        </w:rPr>
        <w:t>Psychological Medicine, 38</w:t>
      </w:r>
      <w:r w:rsidRPr="000B7D37">
        <w:rPr>
          <w:rFonts w:ascii="Times New Roman" w:hAnsi="Times New Roman" w:cs="Times New Roman"/>
          <w:noProof/>
          <w:sz w:val="24"/>
          <w:szCs w:val="24"/>
        </w:rPr>
        <w:t xml:space="preserve">(02), 247-256. </w:t>
      </w:r>
    </w:p>
    <w:p w14:paraId="15F87C63"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Mogg, K., Bradley, B. P., &amp; Williams, R. (1995). Attentional bias in anxiety and depression: The role of awareness. </w:t>
      </w:r>
      <w:r w:rsidRPr="003F0013">
        <w:rPr>
          <w:rFonts w:ascii="Times New Roman" w:hAnsi="Times New Roman" w:cs="Times New Roman"/>
          <w:i/>
          <w:noProof/>
          <w:sz w:val="24"/>
          <w:szCs w:val="24"/>
        </w:rPr>
        <w:t>British Journal of Clinical Psychology, 34</w:t>
      </w:r>
      <w:r w:rsidRPr="000B7D37">
        <w:rPr>
          <w:rFonts w:ascii="Times New Roman" w:hAnsi="Times New Roman" w:cs="Times New Roman"/>
          <w:noProof/>
          <w:sz w:val="24"/>
          <w:szCs w:val="24"/>
        </w:rPr>
        <w:t>(1), 17-36.</w:t>
      </w:r>
    </w:p>
    <w:p w14:paraId="78C8907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Mogg, K., Bradley, B. P., Williams, R. L., &amp; Mathews, A. (1993). Subliminal processing of emotional information in anxiety and depression. </w:t>
      </w:r>
      <w:r w:rsidRPr="000B7D37">
        <w:rPr>
          <w:rFonts w:ascii="Times New Roman" w:hAnsi="Times New Roman" w:cs="Times New Roman"/>
          <w:i/>
          <w:noProof/>
          <w:sz w:val="24"/>
          <w:szCs w:val="24"/>
        </w:rPr>
        <w:t>Journal of Abnormal Psychology, 102</w:t>
      </w:r>
      <w:r w:rsidRPr="000B7D37">
        <w:rPr>
          <w:rFonts w:ascii="Times New Roman" w:hAnsi="Times New Roman" w:cs="Times New Roman"/>
          <w:noProof/>
          <w:sz w:val="24"/>
          <w:szCs w:val="24"/>
        </w:rPr>
        <w:t xml:space="preserve">(2), 304. </w:t>
      </w:r>
    </w:p>
    <w:p w14:paraId="415C2A42"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Mohanty, A., Engels, A. S., Herrington, J. D., Heller, W., Ho, M. H., Banich, M. T., . . . Miller, G. A. (2007). Differential engagement of anterior cingulate cortex subdivisions for cognitive and emotional function. [Research Support, N.I.H., Extramural]. </w:t>
      </w:r>
      <w:r w:rsidRPr="000B7D37">
        <w:rPr>
          <w:rFonts w:ascii="Times New Roman" w:hAnsi="Times New Roman" w:cs="Times New Roman"/>
          <w:i/>
          <w:noProof/>
          <w:sz w:val="24"/>
          <w:szCs w:val="24"/>
        </w:rPr>
        <w:t>Psychophysiology, 44</w:t>
      </w:r>
      <w:r w:rsidRPr="000B7D37">
        <w:rPr>
          <w:rFonts w:ascii="Times New Roman" w:hAnsi="Times New Roman" w:cs="Times New Roman"/>
          <w:noProof/>
          <w:sz w:val="24"/>
          <w:szCs w:val="24"/>
        </w:rPr>
        <w:t>(3), 343-351. doi: 10.1111/j.1469-8986.2007.00515.x</w:t>
      </w:r>
    </w:p>
    <w:p w14:paraId="07CE02D1"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Molina, S., &amp; Borkovec, T. D. (1994). The Penn State Worry Questionnaire: Psychometric properties and associated characteristics. </w:t>
      </w:r>
    </w:p>
    <w:p w14:paraId="4C41F956" w14:textId="463D8E99" w:rsidR="00AD6B2B" w:rsidRDefault="00AD6B2B" w:rsidP="009B362F">
      <w:pPr>
        <w:spacing w:after="0" w:line="480" w:lineRule="auto"/>
        <w:ind w:left="720" w:hanging="720"/>
        <w:rPr>
          <w:rFonts w:ascii="Times New Roman" w:hAnsi="Times New Roman" w:cs="Times New Roman"/>
          <w:noProof/>
          <w:sz w:val="24"/>
          <w:szCs w:val="24"/>
        </w:rPr>
      </w:pPr>
      <w:bookmarkStart w:id="18" w:name="_ENREF_6"/>
      <w:r w:rsidRPr="00AD6B2B">
        <w:rPr>
          <w:rFonts w:ascii="Times New Roman" w:hAnsi="Times New Roman" w:cs="Times New Roman"/>
          <w:noProof/>
          <w:sz w:val="24"/>
          <w:szCs w:val="24"/>
        </w:rPr>
        <w:lastRenderedPageBreak/>
        <w:t xml:space="preserve">Morecraft, R. J., Geula, C., &amp; Mesulam, M. M. (1992). Cytoarchitecture and neural afferents of orbitofrontal cortex in the brain of the monkey. </w:t>
      </w:r>
      <w:r w:rsidRPr="003F0013">
        <w:rPr>
          <w:rFonts w:ascii="Times New Roman" w:hAnsi="Times New Roman" w:cs="Times New Roman"/>
          <w:i/>
          <w:noProof/>
          <w:sz w:val="24"/>
          <w:szCs w:val="24"/>
        </w:rPr>
        <w:t>Journal of Comparative Neurology, 323</w:t>
      </w:r>
      <w:r w:rsidRPr="00AD6B2B">
        <w:rPr>
          <w:rFonts w:ascii="Times New Roman" w:hAnsi="Times New Roman" w:cs="Times New Roman"/>
          <w:noProof/>
          <w:sz w:val="24"/>
          <w:szCs w:val="24"/>
        </w:rPr>
        <w:t>(3), 341-358.</w:t>
      </w:r>
    </w:p>
    <w:p w14:paraId="054EC16E" w14:textId="77777777" w:rsidR="009B362F" w:rsidRDefault="009B362F" w:rsidP="009B362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Moser, J. S., Moran, T. P., Schroder, H. S., Donnellan, M. B., &amp; Yeung, N. (2013). On the relationship between anxiety and error monitoring: a meta-analysis and conceptual framework. </w:t>
      </w:r>
      <w:r w:rsidRPr="00204E82">
        <w:rPr>
          <w:rFonts w:ascii="Times New Roman" w:hAnsi="Times New Roman" w:cs="Times New Roman"/>
          <w:i/>
          <w:noProof/>
          <w:sz w:val="24"/>
          <w:szCs w:val="24"/>
        </w:rPr>
        <w:t>Frontiers in Human Neuroscience, 7</w:t>
      </w:r>
      <w:r>
        <w:rPr>
          <w:rFonts w:ascii="Times New Roman" w:hAnsi="Times New Roman" w:cs="Times New Roman"/>
          <w:noProof/>
          <w:sz w:val="24"/>
          <w:szCs w:val="24"/>
        </w:rPr>
        <w:t xml:space="preserve">. </w:t>
      </w:r>
      <w:bookmarkEnd w:id="18"/>
    </w:p>
    <w:p w14:paraId="395F4099"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Müller-Preuss, P., &amp; Jürgens, U. (1976). Projections from the ‘cingular’vocalization area in the squirrel monkey. </w:t>
      </w:r>
      <w:r w:rsidRPr="000B7D37">
        <w:rPr>
          <w:rFonts w:ascii="Times New Roman" w:hAnsi="Times New Roman" w:cs="Times New Roman"/>
          <w:i/>
          <w:noProof/>
          <w:sz w:val="24"/>
          <w:szCs w:val="24"/>
        </w:rPr>
        <w:t>Brain Research, 103</w:t>
      </w:r>
      <w:r w:rsidRPr="000B7D37">
        <w:rPr>
          <w:rFonts w:ascii="Times New Roman" w:hAnsi="Times New Roman" w:cs="Times New Roman"/>
          <w:noProof/>
          <w:sz w:val="24"/>
          <w:szCs w:val="24"/>
        </w:rPr>
        <w:t xml:space="preserve">(1), 29-43. </w:t>
      </w:r>
    </w:p>
    <w:p w14:paraId="163E0AC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19" w:name="_ENREF_32"/>
      <w:r w:rsidRPr="000B7D37">
        <w:rPr>
          <w:rFonts w:ascii="Times New Roman" w:hAnsi="Times New Roman" w:cs="Times New Roman"/>
          <w:noProof/>
          <w:sz w:val="24"/>
          <w:szCs w:val="24"/>
        </w:rPr>
        <w:t xml:space="preserve">Nitschke, J. B., &amp; Heller, W. (2002). The neuropsychology of anxiety disorders: Affect, cognition, and neural circuitry. </w:t>
      </w:r>
      <w:r w:rsidRPr="000B7D37">
        <w:rPr>
          <w:rFonts w:ascii="Times New Roman" w:hAnsi="Times New Roman" w:cs="Times New Roman"/>
          <w:i/>
          <w:noProof/>
          <w:sz w:val="24"/>
          <w:szCs w:val="24"/>
        </w:rPr>
        <w:t>Biological Psychiatry</w:t>
      </w:r>
      <w:r w:rsidRPr="000B7D37">
        <w:rPr>
          <w:rFonts w:ascii="Times New Roman" w:hAnsi="Times New Roman" w:cs="Times New Roman"/>
          <w:noProof/>
          <w:sz w:val="24"/>
          <w:szCs w:val="24"/>
        </w:rPr>
        <w:t xml:space="preserve">, 975-988. </w:t>
      </w:r>
      <w:bookmarkEnd w:id="19"/>
    </w:p>
    <w:p w14:paraId="6530E616"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Nitschke, J. B., Heller, W., Imig, J. C., McDonald, R. P., &amp; Miller, G. A. (2001). Distinguishing dimensions of anxiety and depression. </w:t>
      </w:r>
      <w:r w:rsidRPr="000B7D37">
        <w:rPr>
          <w:rFonts w:ascii="Times New Roman" w:hAnsi="Times New Roman" w:cs="Times New Roman"/>
          <w:i/>
          <w:noProof/>
          <w:sz w:val="24"/>
          <w:szCs w:val="24"/>
        </w:rPr>
        <w:t>Cognitive Therapy and Research, 25</w:t>
      </w:r>
      <w:r w:rsidRPr="000B7D37">
        <w:rPr>
          <w:rFonts w:ascii="Times New Roman" w:hAnsi="Times New Roman" w:cs="Times New Roman"/>
          <w:noProof/>
          <w:sz w:val="24"/>
          <w:szCs w:val="24"/>
        </w:rPr>
        <w:t xml:space="preserve">(1), 1-22. </w:t>
      </w:r>
    </w:p>
    <w:p w14:paraId="1FF7B9C1"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Nitschke, J. B., Heller, W., Palmieri, P. A., &amp; Miller, G. A. (1999). Contrasting patterns of brain activity in anxious apprehension and anxious arousal. [Research Support, U.S. Gov't, P.H.S.]. </w:t>
      </w:r>
      <w:r w:rsidRPr="000B7D37">
        <w:rPr>
          <w:rFonts w:ascii="Times New Roman" w:hAnsi="Times New Roman" w:cs="Times New Roman"/>
          <w:i/>
          <w:noProof/>
          <w:sz w:val="24"/>
          <w:szCs w:val="24"/>
        </w:rPr>
        <w:t>Psychophysiology, 36</w:t>
      </w:r>
      <w:r w:rsidRPr="000B7D37">
        <w:rPr>
          <w:rFonts w:ascii="Times New Roman" w:hAnsi="Times New Roman" w:cs="Times New Roman"/>
          <w:noProof/>
          <w:sz w:val="24"/>
          <w:szCs w:val="24"/>
        </w:rPr>
        <w:t xml:space="preserve">(5), 628-637. </w:t>
      </w:r>
    </w:p>
    <w:p w14:paraId="7D9DD9D5"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Ochsner, K. N., &amp; Gross, J. J. (2005). The cognitive control of emotion. [Research Support, N.I.H., Extramural Research Support, U.S. Gov't, Non-P.H.S. Research Support, U.S. Gov't, P.H.S. Review]. </w:t>
      </w:r>
      <w:r w:rsidRPr="000B7D37">
        <w:rPr>
          <w:rFonts w:ascii="Times New Roman" w:hAnsi="Times New Roman" w:cs="Times New Roman"/>
          <w:i/>
          <w:noProof/>
          <w:sz w:val="24"/>
          <w:szCs w:val="24"/>
        </w:rPr>
        <w:t>Trends in Cognitive Sciences, 9</w:t>
      </w:r>
      <w:r w:rsidRPr="000B7D37">
        <w:rPr>
          <w:rFonts w:ascii="Times New Roman" w:hAnsi="Times New Roman" w:cs="Times New Roman"/>
          <w:noProof/>
          <w:sz w:val="24"/>
          <w:szCs w:val="24"/>
        </w:rPr>
        <w:t>(5), 242-249. doi: 10.1016/j.tics.2005.03.010</w:t>
      </w:r>
    </w:p>
    <w:p w14:paraId="2BBAAD7A"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Ochsner, K. N., Ray, R. D., Cooper, J. C., Robertson, E. R., Chopra, S., Gabrieli, J. D., &amp; Gross, J. J. (2004). For better or for worse: neural systems supporting the cognitive down- and up-regulation of negative emotion. [Research Support, Non-U.S. Gov't Research Support, </w:t>
      </w:r>
      <w:r w:rsidRPr="000B7D37">
        <w:rPr>
          <w:rFonts w:ascii="Times New Roman" w:hAnsi="Times New Roman" w:cs="Times New Roman"/>
          <w:noProof/>
          <w:sz w:val="24"/>
          <w:szCs w:val="24"/>
        </w:rPr>
        <w:lastRenderedPageBreak/>
        <w:t xml:space="preserve">U.S. Gov't, Non-P.H.S. Research Support, U.S. Gov't, P.H.S.]. </w:t>
      </w:r>
      <w:r w:rsidRPr="000B7D37">
        <w:rPr>
          <w:rFonts w:ascii="Times New Roman" w:hAnsi="Times New Roman" w:cs="Times New Roman"/>
          <w:i/>
          <w:noProof/>
          <w:sz w:val="24"/>
          <w:szCs w:val="24"/>
        </w:rPr>
        <w:t>NeuroImage, 23</w:t>
      </w:r>
      <w:r w:rsidRPr="000B7D37">
        <w:rPr>
          <w:rFonts w:ascii="Times New Roman" w:hAnsi="Times New Roman" w:cs="Times New Roman"/>
          <w:noProof/>
          <w:sz w:val="24"/>
          <w:szCs w:val="24"/>
        </w:rPr>
        <w:t>(2), 483-499. doi: 10.1016/j.neuroimage.2004.06.030</w:t>
      </w:r>
    </w:p>
    <w:p w14:paraId="339DE6C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0" w:name="_ENREF_34"/>
      <w:r w:rsidRPr="000B7D37">
        <w:rPr>
          <w:rFonts w:ascii="Times New Roman" w:hAnsi="Times New Roman" w:cs="Times New Roman"/>
          <w:noProof/>
          <w:sz w:val="24"/>
          <w:szCs w:val="24"/>
        </w:rPr>
        <w:t xml:space="preserve">Palaniyappan, L., &amp; Liddle, P. F. (2012). Does the salience network play a cardinal role in psychosis? An emerging hypothesis of insular dysfunction. </w:t>
      </w:r>
      <w:r w:rsidRPr="000B7D37">
        <w:rPr>
          <w:rFonts w:ascii="Times New Roman" w:hAnsi="Times New Roman" w:cs="Times New Roman"/>
          <w:i/>
          <w:noProof/>
          <w:sz w:val="24"/>
          <w:szCs w:val="24"/>
        </w:rPr>
        <w:t>Journal of psychiatry &amp; neuroscience: JPN, 37</w:t>
      </w:r>
      <w:r w:rsidRPr="000B7D37">
        <w:rPr>
          <w:rFonts w:ascii="Times New Roman" w:hAnsi="Times New Roman" w:cs="Times New Roman"/>
          <w:noProof/>
          <w:sz w:val="24"/>
          <w:szCs w:val="24"/>
        </w:rPr>
        <w:t xml:space="preserve">(1), 17. </w:t>
      </w:r>
      <w:bookmarkEnd w:id="20"/>
    </w:p>
    <w:p w14:paraId="4BAB48B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Palomero-Gallagher, N., Mohlberg, H., Zilles, K., &amp; Vogt, B. (2008). Cytology and receptor architecture of human anterior cingulate cortex. [Research Support, N.I.H., Extramural]. </w:t>
      </w:r>
      <w:r w:rsidRPr="000B7D37">
        <w:rPr>
          <w:rFonts w:ascii="Times New Roman" w:hAnsi="Times New Roman" w:cs="Times New Roman"/>
          <w:i/>
          <w:noProof/>
          <w:sz w:val="24"/>
          <w:szCs w:val="24"/>
        </w:rPr>
        <w:t>The Journal of Comparative Neurology, 508</w:t>
      </w:r>
      <w:r w:rsidRPr="000B7D37">
        <w:rPr>
          <w:rFonts w:ascii="Times New Roman" w:hAnsi="Times New Roman" w:cs="Times New Roman"/>
          <w:noProof/>
          <w:sz w:val="24"/>
          <w:szCs w:val="24"/>
        </w:rPr>
        <w:t>(6), 906-926. doi: 10.1002/cne.21684</w:t>
      </w:r>
    </w:p>
    <w:p w14:paraId="051282CF"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Palomero-Gallagher, N., Vogt, B. A., Schleicher, A., Mayberg, H. S., &amp; Zilles, K. (2009). Receptor architecture of human cingulate cortex: evaluation of the four-region neurobiological model. [Research Support, N.I.H., Extramural]. </w:t>
      </w:r>
      <w:r w:rsidRPr="000B7D37">
        <w:rPr>
          <w:rFonts w:ascii="Times New Roman" w:hAnsi="Times New Roman" w:cs="Times New Roman"/>
          <w:i/>
          <w:noProof/>
          <w:sz w:val="24"/>
          <w:szCs w:val="24"/>
        </w:rPr>
        <w:t>Human Brain Mapping, 30</w:t>
      </w:r>
      <w:r w:rsidRPr="000B7D37">
        <w:rPr>
          <w:rFonts w:ascii="Times New Roman" w:hAnsi="Times New Roman" w:cs="Times New Roman"/>
          <w:noProof/>
          <w:sz w:val="24"/>
          <w:szCs w:val="24"/>
        </w:rPr>
        <w:t>(8), 2336-2355. doi: 10.1002/hbm.20667</w:t>
      </w:r>
    </w:p>
    <w:p w14:paraId="3230F440"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1" w:name="_ENREF_35"/>
      <w:bookmarkStart w:id="22" w:name="_ENREF_42"/>
      <w:r w:rsidRPr="000B7D37">
        <w:rPr>
          <w:rFonts w:ascii="Times New Roman" w:hAnsi="Times New Roman" w:cs="Times New Roman"/>
          <w:noProof/>
          <w:sz w:val="24"/>
          <w:szCs w:val="24"/>
        </w:rPr>
        <w:t xml:space="preserve">Pandya, D. N., Van Hoesen, G. W., &amp; Mesulam, M.-M. (1981). Efferent connections of the cingulate gyrus in the rhesus monkey. </w:t>
      </w:r>
      <w:r w:rsidRPr="000B7D37">
        <w:rPr>
          <w:rFonts w:ascii="Times New Roman" w:hAnsi="Times New Roman" w:cs="Times New Roman"/>
          <w:i/>
          <w:noProof/>
          <w:sz w:val="24"/>
          <w:szCs w:val="24"/>
        </w:rPr>
        <w:t>Experimental Brain Research, 42</w:t>
      </w:r>
      <w:r w:rsidRPr="000B7D37">
        <w:rPr>
          <w:rFonts w:ascii="Times New Roman" w:hAnsi="Times New Roman" w:cs="Times New Roman"/>
          <w:noProof/>
          <w:sz w:val="24"/>
          <w:szCs w:val="24"/>
        </w:rPr>
        <w:t xml:space="preserve">(3-4), 319-330. </w:t>
      </w:r>
      <w:bookmarkEnd w:id="21"/>
    </w:p>
    <w:p w14:paraId="1B1705CE"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3" w:name="_ENREF_36"/>
      <w:r w:rsidRPr="000B7D37">
        <w:rPr>
          <w:rFonts w:ascii="Times New Roman" w:hAnsi="Times New Roman" w:cs="Times New Roman"/>
          <w:noProof/>
          <w:sz w:val="24"/>
          <w:szCs w:val="24"/>
        </w:rPr>
        <w:t xml:space="preserve">Penza-Clyve, S., &amp; Zeman, J. (2002). Initial validation of the emotion expression scale for children (EESC). </w:t>
      </w:r>
      <w:r w:rsidRPr="003F0013">
        <w:rPr>
          <w:rFonts w:ascii="Times New Roman" w:hAnsi="Times New Roman" w:cs="Times New Roman"/>
          <w:i/>
          <w:noProof/>
          <w:sz w:val="24"/>
          <w:szCs w:val="24"/>
        </w:rPr>
        <w:t>Journal of Clinical Child and Adolescent Psychology, 31</w:t>
      </w:r>
      <w:r w:rsidRPr="000B7D37">
        <w:rPr>
          <w:rFonts w:ascii="Times New Roman" w:hAnsi="Times New Roman" w:cs="Times New Roman"/>
          <w:noProof/>
          <w:sz w:val="24"/>
          <w:szCs w:val="24"/>
        </w:rPr>
        <w:t>(4), 540-547.</w:t>
      </w:r>
    </w:p>
    <w:bookmarkEnd w:id="23"/>
    <w:p w14:paraId="5D467F69"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Petrovic, P., Dietrich, T., Fransson, P., Andersson, J., Carlsson, K., &amp; Ingvar, M. (2005). Placebo in emotional processing—induced expectations of anxiety relief activate a generalized modulatory network. </w:t>
      </w:r>
      <w:r w:rsidRPr="000B7D37">
        <w:rPr>
          <w:rFonts w:ascii="Times New Roman" w:hAnsi="Times New Roman" w:cs="Times New Roman"/>
          <w:i/>
          <w:noProof/>
          <w:sz w:val="24"/>
          <w:szCs w:val="24"/>
        </w:rPr>
        <w:t>Neuron, 46</w:t>
      </w:r>
      <w:r w:rsidRPr="000B7D37">
        <w:rPr>
          <w:rFonts w:ascii="Times New Roman" w:hAnsi="Times New Roman" w:cs="Times New Roman"/>
          <w:noProof/>
          <w:sz w:val="24"/>
          <w:szCs w:val="24"/>
        </w:rPr>
        <w:t xml:space="preserve">(6), 957-969. </w:t>
      </w:r>
    </w:p>
    <w:p w14:paraId="7492B53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4" w:name="_ENREF_37"/>
      <w:r w:rsidRPr="000B7D37">
        <w:rPr>
          <w:rFonts w:ascii="Times New Roman" w:hAnsi="Times New Roman" w:cs="Times New Roman"/>
          <w:noProof/>
          <w:sz w:val="24"/>
          <w:szCs w:val="24"/>
        </w:rPr>
        <w:t xml:space="preserve">Phan, K. L., Wager, T. D., Taylor, S. F., &amp; Liberzon, I. (2004). Functional neuroimaging studies of human emotions. </w:t>
      </w:r>
      <w:r w:rsidRPr="000B7D37">
        <w:rPr>
          <w:rFonts w:ascii="Times New Roman" w:hAnsi="Times New Roman" w:cs="Times New Roman"/>
          <w:i/>
          <w:noProof/>
          <w:sz w:val="24"/>
          <w:szCs w:val="24"/>
        </w:rPr>
        <w:t>CNS spectrums, 9</w:t>
      </w:r>
      <w:r w:rsidRPr="000B7D37">
        <w:rPr>
          <w:rFonts w:ascii="Times New Roman" w:hAnsi="Times New Roman" w:cs="Times New Roman"/>
          <w:noProof/>
          <w:sz w:val="24"/>
          <w:szCs w:val="24"/>
        </w:rPr>
        <w:t xml:space="preserve">(04), 258-266. </w:t>
      </w:r>
      <w:bookmarkEnd w:id="24"/>
    </w:p>
    <w:p w14:paraId="3B3FB3B0"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Phelps, E. A., Delgado, M. R., Nearing, K. I., &amp; LeDoux, J. E. (2004). Extinction learning in humans: role of the amygdala and vmPFC. </w:t>
      </w:r>
      <w:r w:rsidRPr="000B7D37">
        <w:rPr>
          <w:rFonts w:ascii="Times New Roman" w:hAnsi="Times New Roman" w:cs="Times New Roman"/>
          <w:i/>
          <w:noProof/>
          <w:sz w:val="24"/>
          <w:szCs w:val="24"/>
        </w:rPr>
        <w:t>Neuron, 43</w:t>
      </w:r>
      <w:r w:rsidRPr="000B7D37">
        <w:rPr>
          <w:rFonts w:ascii="Times New Roman" w:hAnsi="Times New Roman" w:cs="Times New Roman"/>
          <w:noProof/>
          <w:sz w:val="24"/>
          <w:szCs w:val="24"/>
        </w:rPr>
        <w:t xml:space="preserve">(6), 897-905. </w:t>
      </w:r>
    </w:p>
    <w:p w14:paraId="15DD2834"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Pollatos, O., Gramann, K., &amp; Schandry, R. (2007). Neural systems connecting interoceptive awareness and feelings. </w:t>
      </w:r>
      <w:r w:rsidRPr="000B7D37">
        <w:rPr>
          <w:rFonts w:ascii="Times New Roman" w:hAnsi="Times New Roman" w:cs="Times New Roman"/>
          <w:i/>
          <w:noProof/>
          <w:sz w:val="24"/>
          <w:szCs w:val="24"/>
        </w:rPr>
        <w:t>Human Brain Mapping, 28</w:t>
      </w:r>
      <w:r w:rsidRPr="000B7D37">
        <w:rPr>
          <w:rFonts w:ascii="Times New Roman" w:hAnsi="Times New Roman" w:cs="Times New Roman"/>
          <w:noProof/>
          <w:sz w:val="24"/>
          <w:szCs w:val="24"/>
        </w:rPr>
        <w:t>(1), 9-18. doi: 10.1002/hbm.20258</w:t>
      </w:r>
      <w:bookmarkEnd w:id="22"/>
    </w:p>
    <w:p w14:paraId="605C0E62"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5" w:name="_ENREF_43"/>
      <w:r w:rsidRPr="000B7D37">
        <w:rPr>
          <w:rFonts w:ascii="Times New Roman" w:hAnsi="Times New Roman" w:cs="Times New Roman"/>
          <w:noProof/>
          <w:sz w:val="24"/>
          <w:szCs w:val="24"/>
        </w:rPr>
        <w:t xml:space="preserve">Postuma, R. B., &amp; Dagher, A. (2006). Basal ganglia functional connectivity based on a meta-analysis of 126 positron emission tomography and functional magnetic resonance imaging publications. [Meta-Analysis]. </w:t>
      </w:r>
      <w:r w:rsidRPr="000B7D37">
        <w:rPr>
          <w:rFonts w:ascii="Times New Roman" w:hAnsi="Times New Roman" w:cs="Times New Roman"/>
          <w:i/>
          <w:noProof/>
          <w:sz w:val="24"/>
          <w:szCs w:val="24"/>
        </w:rPr>
        <w:t>Cerebral Cortex, 16</w:t>
      </w:r>
      <w:r w:rsidRPr="000B7D37">
        <w:rPr>
          <w:rFonts w:ascii="Times New Roman" w:hAnsi="Times New Roman" w:cs="Times New Roman"/>
          <w:noProof/>
          <w:sz w:val="24"/>
          <w:szCs w:val="24"/>
        </w:rPr>
        <w:t>(10), 1508-1521. doi: 10.1093/cercor/bhj088</w:t>
      </w:r>
    </w:p>
    <w:p w14:paraId="46A0A7F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Quirk, G. J., Russo, G. K., Barron, J. L., &amp; Lebron, K. (2000). The role of ventromedial prefrontal cortex in the recovery of extinguished fear. [Research Support, U.S. Gov't, P.H.S.]. </w:t>
      </w:r>
      <w:r w:rsidRPr="000B7D37">
        <w:rPr>
          <w:rFonts w:ascii="Times New Roman" w:hAnsi="Times New Roman" w:cs="Times New Roman"/>
          <w:i/>
          <w:noProof/>
          <w:sz w:val="24"/>
          <w:szCs w:val="24"/>
        </w:rPr>
        <w:t>The Journal of Neuroscience, 20</w:t>
      </w:r>
      <w:r w:rsidRPr="000B7D37">
        <w:rPr>
          <w:rFonts w:ascii="Times New Roman" w:hAnsi="Times New Roman" w:cs="Times New Roman"/>
          <w:noProof/>
          <w:sz w:val="24"/>
          <w:szCs w:val="24"/>
        </w:rPr>
        <w:t xml:space="preserve">(16), 6225-6231. </w:t>
      </w:r>
      <w:bookmarkEnd w:id="25"/>
    </w:p>
    <w:p w14:paraId="1C5934FB"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6" w:name="_ENREF_44"/>
      <w:r w:rsidRPr="000B7D37">
        <w:rPr>
          <w:rFonts w:ascii="Times New Roman" w:hAnsi="Times New Roman" w:cs="Times New Roman"/>
          <w:noProof/>
          <w:sz w:val="24"/>
          <w:szCs w:val="24"/>
        </w:rPr>
        <w:t xml:space="preserve">Rauch, S. L., Shin, L. M., &amp; Phelps, E. A. (2006). Neurocircuitry models of posttraumatic stress disorder and extinction: human neuroimaging research--past, present, and future. [Research Support, N.I.H., Extramural Research Support, Non-U.S. Gov't Review]. </w:t>
      </w:r>
      <w:r w:rsidRPr="000B7D37">
        <w:rPr>
          <w:rFonts w:ascii="Times New Roman" w:hAnsi="Times New Roman" w:cs="Times New Roman"/>
          <w:i/>
          <w:noProof/>
          <w:sz w:val="24"/>
          <w:szCs w:val="24"/>
        </w:rPr>
        <w:t>Biological Psychiatry, 60</w:t>
      </w:r>
      <w:r w:rsidRPr="000B7D37">
        <w:rPr>
          <w:rFonts w:ascii="Times New Roman" w:hAnsi="Times New Roman" w:cs="Times New Roman"/>
          <w:noProof/>
          <w:sz w:val="24"/>
          <w:szCs w:val="24"/>
        </w:rPr>
        <w:t>(4), 376-382. doi: 10.1016/j.biopsych.2006.06.004</w:t>
      </w:r>
      <w:bookmarkEnd w:id="26"/>
    </w:p>
    <w:p w14:paraId="09469930" w14:textId="6C799395" w:rsidR="002A7A70" w:rsidRDefault="002A7A70" w:rsidP="009B362F">
      <w:pPr>
        <w:spacing w:after="0" w:line="480" w:lineRule="auto"/>
        <w:ind w:left="720" w:hanging="720"/>
        <w:rPr>
          <w:rFonts w:ascii="Times New Roman" w:hAnsi="Times New Roman" w:cs="Times New Roman"/>
          <w:noProof/>
          <w:sz w:val="24"/>
          <w:szCs w:val="24"/>
        </w:rPr>
      </w:pPr>
      <w:bookmarkStart w:id="27" w:name="_ENREF_45"/>
      <w:r w:rsidRPr="002A7A70">
        <w:rPr>
          <w:rFonts w:ascii="Times New Roman" w:hAnsi="Times New Roman" w:cs="Times New Roman"/>
          <w:noProof/>
          <w:sz w:val="24"/>
          <w:szCs w:val="24"/>
        </w:rPr>
        <w:t xml:space="preserve">Santini, E., Quirk, G. J., &amp; Porter, J. T. (2008). Fear conditioning and extinction differentially modify the intrinsic excitability of infralimbic neurons. </w:t>
      </w:r>
      <w:r w:rsidRPr="003F0013">
        <w:rPr>
          <w:rFonts w:ascii="Times New Roman" w:hAnsi="Times New Roman" w:cs="Times New Roman"/>
          <w:i/>
          <w:noProof/>
          <w:sz w:val="24"/>
          <w:szCs w:val="24"/>
        </w:rPr>
        <w:t>The Journal of Neuroscience, 28</w:t>
      </w:r>
      <w:r w:rsidRPr="002A7A70">
        <w:rPr>
          <w:rFonts w:ascii="Times New Roman" w:hAnsi="Times New Roman" w:cs="Times New Roman"/>
          <w:noProof/>
          <w:sz w:val="24"/>
          <w:szCs w:val="24"/>
        </w:rPr>
        <w:t>(15), 4028-4036.</w:t>
      </w:r>
    </w:p>
    <w:p w14:paraId="25525122"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32AF6">
        <w:rPr>
          <w:rFonts w:ascii="Times New Roman" w:hAnsi="Times New Roman" w:cs="Times New Roman"/>
          <w:noProof/>
          <w:sz w:val="24"/>
          <w:szCs w:val="24"/>
        </w:rPr>
        <w:t xml:space="preserve">Sass, S.M., Heller, W., Stewart, J.L., Silton, R.L., Edgar, C., Fisher, J.E., &amp; Miller, G.A. (2010). Time course of attentional bias to threat in anxiety: Emotion and gender specificity. </w:t>
      </w:r>
      <w:r w:rsidRPr="00892501">
        <w:rPr>
          <w:rFonts w:ascii="Times New Roman" w:hAnsi="Times New Roman" w:cs="Times New Roman"/>
          <w:i/>
          <w:noProof/>
          <w:sz w:val="24"/>
          <w:szCs w:val="24"/>
        </w:rPr>
        <w:t>Psychophysiology, 47,</w:t>
      </w:r>
      <w:r w:rsidRPr="00032AF6">
        <w:rPr>
          <w:rFonts w:ascii="Times New Roman" w:hAnsi="Times New Roman" w:cs="Times New Roman"/>
          <w:noProof/>
          <w:sz w:val="24"/>
          <w:szCs w:val="24"/>
        </w:rPr>
        <w:t xml:space="preserve"> 247-259. NIHMSID: NIHMS276693. PMCID: PMC3073148.</w:t>
      </w:r>
    </w:p>
    <w:p w14:paraId="61FF57E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8" w:name="_ENREF_46"/>
      <w:bookmarkEnd w:id="27"/>
      <w:r w:rsidRPr="000B7D37">
        <w:rPr>
          <w:rFonts w:ascii="Times New Roman" w:hAnsi="Times New Roman" w:cs="Times New Roman"/>
          <w:noProof/>
          <w:sz w:val="24"/>
          <w:szCs w:val="24"/>
        </w:rPr>
        <w:t xml:space="preserve">Seeley, W. W., Menon, V., Schatzberg, A. F., Keller, J., Glover, G. H., Kenna, H., . . . Greicius, M. D. (2007). Dissociable intrinsic connectivity networks for salience processing and executive control. </w:t>
      </w:r>
      <w:r w:rsidRPr="000B7D37">
        <w:rPr>
          <w:rFonts w:ascii="Times New Roman" w:hAnsi="Times New Roman" w:cs="Times New Roman"/>
          <w:i/>
          <w:noProof/>
          <w:sz w:val="24"/>
          <w:szCs w:val="24"/>
        </w:rPr>
        <w:t>The Journal of Neuroscience, 27</w:t>
      </w:r>
      <w:r w:rsidRPr="000B7D37">
        <w:rPr>
          <w:rFonts w:ascii="Times New Roman" w:hAnsi="Times New Roman" w:cs="Times New Roman"/>
          <w:noProof/>
          <w:sz w:val="24"/>
          <w:szCs w:val="24"/>
        </w:rPr>
        <w:t xml:space="preserve">(9), 2349-2356. </w:t>
      </w:r>
    </w:p>
    <w:p w14:paraId="1BDCD905"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29" w:name="_ENREF_39"/>
      <w:bookmarkStart w:id="30" w:name="_ENREF_47"/>
      <w:bookmarkEnd w:id="28"/>
      <w:r w:rsidRPr="000B7D37">
        <w:rPr>
          <w:rFonts w:ascii="Times New Roman" w:hAnsi="Times New Roman" w:cs="Times New Roman"/>
          <w:noProof/>
          <w:sz w:val="24"/>
          <w:szCs w:val="24"/>
        </w:rPr>
        <w:lastRenderedPageBreak/>
        <w:t xml:space="preserve">Sergerie, K., Chochol, C., &amp; Armony, J. L. (2008). The role of the amygdala in emotional processing: a quantitative meta-analysis of functional neuroimaging studies. </w:t>
      </w:r>
      <w:r w:rsidRPr="000B7D37">
        <w:rPr>
          <w:rFonts w:ascii="Times New Roman" w:hAnsi="Times New Roman" w:cs="Times New Roman"/>
          <w:i/>
          <w:noProof/>
          <w:sz w:val="24"/>
          <w:szCs w:val="24"/>
        </w:rPr>
        <w:t>Neuroscience &amp; Biobehavioral Reviews, 32</w:t>
      </w:r>
      <w:r w:rsidRPr="000B7D37">
        <w:rPr>
          <w:rFonts w:ascii="Times New Roman" w:hAnsi="Times New Roman" w:cs="Times New Roman"/>
          <w:noProof/>
          <w:sz w:val="24"/>
          <w:szCs w:val="24"/>
        </w:rPr>
        <w:t xml:space="preserve">(4), 811-830. </w:t>
      </w:r>
    </w:p>
    <w:p w14:paraId="027E57F5"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Seth, A. K., Suzuki, K., &amp; Critchley, H. D. (2011). An interoceptive predictive coding model of conscious presence. </w:t>
      </w:r>
      <w:r w:rsidRPr="000B7D37">
        <w:rPr>
          <w:rFonts w:ascii="Times New Roman" w:hAnsi="Times New Roman" w:cs="Times New Roman"/>
          <w:i/>
          <w:noProof/>
          <w:sz w:val="24"/>
          <w:szCs w:val="24"/>
        </w:rPr>
        <w:t>Frontiers in Psychology, 2</w:t>
      </w:r>
      <w:r w:rsidRPr="000B7D37">
        <w:rPr>
          <w:rFonts w:ascii="Times New Roman" w:hAnsi="Times New Roman" w:cs="Times New Roman"/>
          <w:noProof/>
          <w:sz w:val="24"/>
          <w:szCs w:val="24"/>
        </w:rPr>
        <w:t xml:space="preserve">. </w:t>
      </w:r>
      <w:bookmarkEnd w:id="29"/>
    </w:p>
    <w:p w14:paraId="4400FBE4" w14:textId="77777777" w:rsidR="009B362F" w:rsidRDefault="009B362F" w:rsidP="009B362F">
      <w:pPr>
        <w:spacing w:after="0" w:line="480" w:lineRule="auto"/>
        <w:ind w:left="720" w:hanging="720"/>
        <w:rPr>
          <w:rFonts w:ascii="Times New Roman" w:hAnsi="Times New Roman" w:cs="Times New Roman"/>
          <w:noProof/>
          <w:sz w:val="24"/>
          <w:szCs w:val="24"/>
        </w:rPr>
      </w:pPr>
      <w:r w:rsidRPr="006C0F6B">
        <w:rPr>
          <w:rFonts w:ascii="Times New Roman" w:hAnsi="Times New Roman" w:cs="Times New Roman"/>
          <w:noProof/>
          <w:sz w:val="24"/>
          <w:szCs w:val="24"/>
        </w:rPr>
        <w:t xml:space="preserve">Shafer, A. T., Matveychuk, D., Penney, T., O'Hare, A. J., Stokes, J., &amp; Dolcos, F. (2012). Processing of emotional distraction is both automatic and modulated by attention: evidence from an event-related fMRI investigation. </w:t>
      </w:r>
      <w:r w:rsidRPr="006C0F6B">
        <w:rPr>
          <w:rFonts w:ascii="Times New Roman" w:hAnsi="Times New Roman" w:cs="Times New Roman"/>
          <w:i/>
          <w:noProof/>
          <w:sz w:val="24"/>
          <w:szCs w:val="24"/>
        </w:rPr>
        <w:t>Journal of Cognitive Neuroscience</w:t>
      </w:r>
      <w:r w:rsidRPr="006C0F6B">
        <w:rPr>
          <w:rFonts w:ascii="Times New Roman" w:hAnsi="Times New Roman" w:cs="Times New Roman"/>
          <w:noProof/>
          <w:sz w:val="24"/>
          <w:szCs w:val="24"/>
        </w:rPr>
        <w:t>, 24(5), 1233-1252.</w:t>
      </w:r>
    </w:p>
    <w:p w14:paraId="74CC21E9"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Shannon, K. E., Sauder, C., Beauchaine, T. P., &amp; Gatzke-Kopp, L. M. (2009). Disrupted effective connectivity between the medial frontal cortex and the caudate in adolescent boys with externalizing behavior disorders. </w:t>
      </w:r>
      <w:r w:rsidRPr="000B7D37">
        <w:rPr>
          <w:rFonts w:ascii="Times New Roman" w:hAnsi="Times New Roman" w:cs="Times New Roman"/>
          <w:i/>
          <w:noProof/>
          <w:sz w:val="24"/>
          <w:szCs w:val="24"/>
        </w:rPr>
        <w:t>Criminal Justice and Behavior, 36</w:t>
      </w:r>
      <w:r w:rsidRPr="000B7D37">
        <w:rPr>
          <w:rFonts w:ascii="Times New Roman" w:hAnsi="Times New Roman" w:cs="Times New Roman"/>
          <w:noProof/>
          <w:sz w:val="24"/>
          <w:szCs w:val="24"/>
        </w:rPr>
        <w:t xml:space="preserve">(11), 1141-1157. </w:t>
      </w:r>
    </w:p>
    <w:p w14:paraId="563DCE72" w14:textId="77777777" w:rsidR="009B362F" w:rsidRDefault="009B362F" w:rsidP="009B362F">
      <w:pPr>
        <w:spacing w:after="0" w:line="480" w:lineRule="auto"/>
        <w:ind w:left="720" w:hanging="720"/>
        <w:rPr>
          <w:rFonts w:ascii="Times New Roman" w:hAnsi="Times New Roman" w:cs="Times New Roman"/>
          <w:noProof/>
          <w:sz w:val="24"/>
          <w:szCs w:val="24"/>
        </w:rPr>
      </w:pPr>
      <w:bookmarkStart w:id="31" w:name="_ENREF_8"/>
      <w:r>
        <w:rPr>
          <w:rFonts w:ascii="Times New Roman" w:hAnsi="Times New Roman" w:cs="Times New Roman"/>
          <w:noProof/>
          <w:sz w:val="24"/>
          <w:szCs w:val="24"/>
        </w:rPr>
        <w:t xml:space="preserve">Sharp, P. B., Miller, G. A., &amp; Heller, W. (2015). Transdiagnostic dimensions of anxiety: Neural mechanisms, executive functions, and new directions. </w:t>
      </w:r>
      <w:r w:rsidRPr="00204E82">
        <w:rPr>
          <w:rFonts w:ascii="Times New Roman" w:hAnsi="Times New Roman" w:cs="Times New Roman"/>
          <w:i/>
          <w:noProof/>
          <w:sz w:val="24"/>
          <w:szCs w:val="24"/>
        </w:rPr>
        <w:t>International Journal of Psychophysiology</w:t>
      </w:r>
      <w:r>
        <w:rPr>
          <w:rFonts w:ascii="Times New Roman" w:hAnsi="Times New Roman" w:cs="Times New Roman"/>
          <w:noProof/>
          <w:sz w:val="24"/>
          <w:szCs w:val="24"/>
        </w:rPr>
        <w:t xml:space="preserve">. </w:t>
      </w:r>
      <w:bookmarkEnd w:id="31"/>
    </w:p>
    <w:p w14:paraId="1C25CD59" w14:textId="77777777" w:rsidR="009B362F"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Shin, L. M., Whalen, P. J., Pitman, R. K., Bush, G., Macklin, M. L., Lasko, N. B., . . . Rauch, S. L. (2001). An fMRI study of anterior cingulate function in posttraumatic stress disorder. </w:t>
      </w:r>
      <w:r w:rsidRPr="000B7D37">
        <w:rPr>
          <w:rFonts w:ascii="Times New Roman" w:hAnsi="Times New Roman" w:cs="Times New Roman"/>
          <w:i/>
          <w:noProof/>
          <w:sz w:val="24"/>
          <w:szCs w:val="24"/>
        </w:rPr>
        <w:t>Biological Psychiatry, 50</w:t>
      </w:r>
      <w:r w:rsidRPr="000B7D37">
        <w:rPr>
          <w:rFonts w:ascii="Times New Roman" w:hAnsi="Times New Roman" w:cs="Times New Roman"/>
          <w:noProof/>
          <w:sz w:val="24"/>
          <w:szCs w:val="24"/>
        </w:rPr>
        <w:t xml:space="preserve">(12), 932-942. </w:t>
      </w:r>
    </w:p>
    <w:p w14:paraId="4DAF694B" w14:textId="119944A3" w:rsidR="00DC7EDB" w:rsidRDefault="00DC7EDB" w:rsidP="00DC7EDB">
      <w:pPr>
        <w:spacing w:after="0" w:line="480" w:lineRule="auto"/>
        <w:ind w:left="720" w:hanging="720"/>
        <w:rPr>
          <w:rFonts w:ascii="Times New Roman" w:hAnsi="Times New Roman" w:cs="Times New Roman"/>
          <w:noProof/>
          <w:sz w:val="24"/>
          <w:szCs w:val="24"/>
        </w:rPr>
      </w:pPr>
      <w:bookmarkStart w:id="32" w:name="_ENREF_48"/>
      <w:bookmarkEnd w:id="30"/>
      <w:r w:rsidRPr="00DC7EDB">
        <w:rPr>
          <w:rFonts w:ascii="Times New Roman" w:hAnsi="Times New Roman" w:cs="Times New Roman"/>
          <w:noProof/>
          <w:sz w:val="24"/>
          <w:szCs w:val="24"/>
        </w:rPr>
        <w:t>Shin, L. M., Wright, C. I., Cannistraro, P. A., Wedig, M. M., McMullin, K., Martis, B., . . . Rauch, S. L. (2005). A functional magnetic resonance imaging study of amygdala and medial prefrontal cortex responses to overtly presented fearful faces in posttraumatic stress disorder. [Comparative Study</w:t>
      </w:r>
      <w:r>
        <w:rPr>
          <w:rFonts w:ascii="Times New Roman" w:hAnsi="Times New Roman" w:cs="Times New Roman"/>
          <w:noProof/>
          <w:sz w:val="24"/>
          <w:szCs w:val="24"/>
        </w:rPr>
        <w:t xml:space="preserve"> </w:t>
      </w:r>
      <w:r w:rsidRPr="00DC7EDB">
        <w:rPr>
          <w:rFonts w:ascii="Times New Roman" w:hAnsi="Times New Roman" w:cs="Times New Roman"/>
          <w:noProof/>
          <w:sz w:val="24"/>
          <w:szCs w:val="24"/>
        </w:rPr>
        <w:t>Research Support, Non-U.S. Gov't</w:t>
      </w:r>
      <w:r>
        <w:rPr>
          <w:rFonts w:ascii="Times New Roman" w:hAnsi="Times New Roman" w:cs="Times New Roman"/>
          <w:noProof/>
          <w:sz w:val="24"/>
          <w:szCs w:val="24"/>
        </w:rPr>
        <w:t xml:space="preserve"> </w:t>
      </w:r>
      <w:r w:rsidRPr="00DC7EDB">
        <w:rPr>
          <w:rFonts w:ascii="Times New Roman" w:hAnsi="Times New Roman" w:cs="Times New Roman"/>
          <w:noProof/>
          <w:sz w:val="24"/>
          <w:szCs w:val="24"/>
        </w:rPr>
        <w:t xml:space="preserve">Research </w:t>
      </w:r>
      <w:r w:rsidRPr="00DC7EDB">
        <w:rPr>
          <w:rFonts w:ascii="Times New Roman" w:hAnsi="Times New Roman" w:cs="Times New Roman"/>
          <w:noProof/>
          <w:sz w:val="24"/>
          <w:szCs w:val="24"/>
        </w:rPr>
        <w:lastRenderedPageBreak/>
        <w:t>Support, U.S. Gov't, Non-P.H.S.</w:t>
      </w:r>
      <w:r>
        <w:rPr>
          <w:rFonts w:ascii="Times New Roman" w:hAnsi="Times New Roman" w:cs="Times New Roman"/>
          <w:noProof/>
          <w:sz w:val="24"/>
          <w:szCs w:val="24"/>
        </w:rPr>
        <w:t xml:space="preserve"> </w:t>
      </w:r>
      <w:r w:rsidRPr="00DC7EDB">
        <w:rPr>
          <w:rFonts w:ascii="Times New Roman" w:hAnsi="Times New Roman" w:cs="Times New Roman"/>
          <w:noProof/>
          <w:sz w:val="24"/>
          <w:szCs w:val="24"/>
        </w:rPr>
        <w:t xml:space="preserve">Research Support, U.S. Gov't, P.H.S.]. </w:t>
      </w:r>
      <w:r w:rsidRPr="003F0013">
        <w:rPr>
          <w:rFonts w:ascii="Times New Roman" w:hAnsi="Times New Roman" w:cs="Times New Roman"/>
          <w:i/>
          <w:noProof/>
          <w:sz w:val="24"/>
          <w:szCs w:val="24"/>
        </w:rPr>
        <w:t>Archives of General Psychiatry, 62</w:t>
      </w:r>
      <w:r w:rsidRPr="00DC7EDB">
        <w:rPr>
          <w:rFonts w:ascii="Times New Roman" w:hAnsi="Times New Roman" w:cs="Times New Roman"/>
          <w:noProof/>
          <w:sz w:val="24"/>
          <w:szCs w:val="24"/>
        </w:rPr>
        <w:t>(3), 273-281. doi: 10.1001/archpsyc.62.3.273</w:t>
      </w:r>
    </w:p>
    <w:p w14:paraId="71439251"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Siegle, G. J., Thompson, W., Carter, C. S., Steinhauer, S. R., &amp; Thase, M. E. (2007). Increased amygdala and decreased dorsolateral prefrontal BOLD responses in unipolar depression: related and independent features. </w:t>
      </w:r>
      <w:r w:rsidRPr="003F0013">
        <w:rPr>
          <w:rFonts w:ascii="Times New Roman" w:hAnsi="Times New Roman" w:cs="Times New Roman"/>
          <w:i/>
          <w:noProof/>
          <w:sz w:val="24"/>
          <w:szCs w:val="24"/>
        </w:rPr>
        <w:t>Biological Psychiatry, 61</w:t>
      </w:r>
      <w:r w:rsidRPr="000B7D37">
        <w:rPr>
          <w:rFonts w:ascii="Times New Roman" w:hAnsi="Times New Roman" w:cs="Times New Roman"/>
          <w:noProof/>
          <w:sz w:val="24"/>
          <w:szCs w:val="24"/>
        </w:rPr>
        <w:t>(2), 198-209.</w:t>
      </w:r>
    </w:p>
    <w:p w14:paraId="4851161A" w14:textId="77777777" w:rsidR="009B362F"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Sierra-Mercado, D., Corcoran, K. A., Lebron-Milad, K., &amp; Quirk, G. J. (2006). Inactivation of the ventromedial prefrontal cortex reduces expression of conditioned fear and impairs subsequent recall of extinction. [Comparative Study Research Support, N.I.H., Extramural]. </w:t>
      </w:r>
      <w:r w:rsidRPr="000B7D37">
        <w:rPr>
          <w:rFonts w:ascii="Times New Roman" w:hAnsi="Times New Roman" w:cs="Times New Roman"/>
          <w:i/>
          <w:noProof/>
          <w:sz w:val="24"/>
          <w:szCs w:val="24"/>
        </w:rPr>
        <w:t>European Journal of Neuroscience, 24</w:t>
      </w:r>
      <w:r w:rsidRPr="000B7D37">
        <w:rPr>
          <w:rFonts w:ascii="Times New Roman" w:hAnsi="Times New Roman" w:cs="Times New Roman"/>
          <w:noProof/>
          <w:sz w:val="24"/>
          <w:szCs w:val="24"/>
        </w:rPr>
        <w:t>(6), 1751-1758. doi: 10.1111/j.1460-9568.2006.05014.x</w:t>
      </w:r>
    </w:p>
    <w:p w14:paraId="1BECD148" w14:textId="333849E2" w:rsidR="000B548A" w:rsidRDefault="000B548A" w:rsidP="009B362F">
      <w:pPr>
        <w:spacing w:after="0" w:line="480" w:lineRule="auto"/>
        <w:ind w:left="720" w:hanging="720"/>
        <w:rPr>
          <w:rFonts w:ascii="Times New Roman" w:hAnsi="Times New Roman" w:cs="Times New Roman"/>
          <w:noProof/>
          <w:sz w:val="24"/>
          <w:szCs w:val="24"/>
        </w:rPr>
      </w:pPr>
      <w:bookmarkStart w:id="33" w:name="_ENREF_9"/>
      <w:bookmarkStart w:id="34" w:name="_ENREF_40"/>
      <w:bookmarkStart w:id="35" w:name="_ENREF_49"/>
      <w:bookmarkEnd w:id="32"/>
      <w:r w:rsidRPr="000B548A">
        <w:rPr>
          <w:rFonts w:ascii="Times New Roman" w:hAnsi="Times New Roman" w:cs="Times New Roman"/>
          <w:noProof/>
          <w:sz w:val="24"/>
          <w:szCs w:val="24"/>
        </w:rPr>
        <w:t xml:space="preserve">Sierra-Mercado, D., Padilla-Coreano, N., &amp; Quirk, G. J. (2011). Dissociable roles of prelimbic and infralimbic cortices, ventral hippocampus, and basolateral amygdala in the expression and extinction of conditioned fear. </w:t>
      </w:r>
      <w:r w:rsidRPr="003F0013">
        <w:rPr>
          <w:rFonts w:ascii="Times New Roman" w:hAnsi="Times New Roman" w:cs="Times New Roman"/>
          <w:i/>
          <w:noProof/>
          <w:sz w:val="24"/>
          <w:szCs w:val="24"/>
        </w:rPr>
        <w:t>Neuropsychopharmacology, 36</w:t>
      </w:r>
      <w:r w:rsidRPr="000B548A">
        <w:rPr>
          <w:rFonts w:ascii="Times New Roman" w:hAnsi="Times New Roman" w:cs="Times New Roman"/>
          <w:noProof/>
          <w:sz w:val="24"/>
          <w:szCs w:val="24"/>
        </w:rPr>
        <w:t>(2), 529-538.</w:t>
      </w:r>
    </w:p>
    <w:p w14:paraId="69C9B3D7" w14:textId="77777777" w:rsidR="009B362F" w:rsidRDefault="009B362F" w:rsidP="009B362F">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Silton, R. L., Heller, W., Engels, A. S., Towers, D. N., Spielberg, J. M., Edgar, J. C., . . . Banich, M. T. (2011). Depression and anxious apprehension distinguish frontocingulate cortical activity during top-down attentional control. </w:t>
      </w:r>
      <w:r w:rsidRPr="00204E82">
        <w:rPr>
          <w:rFonts w:ascii="Times New Roman" w:hAnsi="Times New Roman" w:cs="Times New Roman"/>
          <w:i/>
          <w:noProof/>
          <w:sz w:val="24"/>
          <w:szCs w:val="24"/>
        </w:rPr>
        <w:t>Journal of Abnormal Psychology, 120</w:t>
      </w:r>
      <w:r>
        <w:rPr>
          <w:rFonts w:ascii="Times New Roman" w:hAnsi="Times New Roman" w:cs="Times New Roman"/>
          <w:noProof/>
          <w:sz w:val="24"/>
          <w:szCs w:val="24"/>
        </w:rPr>
        <w:t xml:space="preserve">(2), 272. </w:t>
      </w:r>
      <w:bookmarkEnd w:id="33"/>
    </w:p>
    <w:p w14:paraId="7A053B7C"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Singer, T., Critchley, H. D., &amp; Preuschoff, K. (2009). A common role of insula in feelings, empathy and uncertainty. </w:t>
      </w:r>
      <w:r w:rsidRPr="000B7D37">
        <w:rPr>
          <w:rFonts w:ascii="Times New Roman" w:hAnsi="Times New Roman" w:cs="Times New Roman"/>
          <w:i/>
          <w:noProof/>
          <w:sz w:val="24"/>
          <w:szCs w:val="24"/>
        </w:rPr>
        <w:t>Trends in Cognitive Science, 13</w:t>
      </w:r>
      <w:r w:rsidRPr="000B7D37">
        <w:rPr>
          <w:rFonts w:ascii="Times New Roman" w:hAnsi="Times New Roman" w:cs="Times New Roman"/>
          <w:noProof/>
          <w:sz w:val="24"/>
          <w:szCs w:val="24"/>
        </w:rPr>
        <w:t xml:space="preserve">(8), 334-340. </w:t>
      </w:r>
      <w:bookmarkEnd w:id="34"/>
    </w:p>
    <w:p w14:paraId="322476FD" w14:textId="174DFA32" w:rsidR="00DC7EDB" w:rsidRDefault="00DC7EDB" w:rsidP="009B362F">
      <w:pPr>
        <w:spacing w:after="0" w:line="480" w:lineRule="auto"/>
        <w:ind w:left="720" w:hanging="720"/>
        <w:rPr>
          <w:rFonts w:ascii="Times New Roman" w:hAnsi="Times New Roman" w:cs="Times New Roman"/>
          <w:noProof/>
          <w:sz w:val="24"/>
          <w:szCs w:val="24"/>
        </w:rPr>
      </w:pPr>
      <w:bookmarkStart w:id="36" w:name="_ENREF_51"/>
      <w:bookmarkEnd w:id="35"/>
      <w:r w:rsidRPr="00DC7EDB">
        <w:rPr>
          <w:rFonts w:ascii="Times New Roman" w:hAnsi="Times New Roman" w:cs="Times New Roman"/>
          <w:noProof/>
          <w:sz w:val="24"/>
          <w:szCs w:val="24"/>
        </w:rPr>
        <w:t xml:space="preserve">Stein, M. B., Goldin, P. R., Sareen, J., Zorrilla, L. T., &amp; Brown, G. G. (2002). Increased amygdala activation to angry and contemptuous faces in generalized social phobia. [Research Support, Non-U.S. Gov't]. </w:t>
      </w:r>
      <w:r w:rsidRPr="003F0013">
        <w:rPr>
          <w:rFonts w:ascii="Times New Roman" w:hAnsi="Times New Roman" w:cs="Times New Roman"/>
          <w:i/>
          <w:noProof/>
          <w:sz w:val="24"/>
          <w:szCs w:val="24"/>
        </w:rPr>
        <w:t>Archives of General Psychiatry, 59</w:t>
      </w:r>
      <w:r w:rsidRPr="00DC7EDB">
        <w:rPr>
          <w:rFonts w:ascii="Times New Roman" w:hAnsi="Times New Roman" w:cs="Times New Roman"/>
          <w:noProof/>
          <w:sz w:val="24"/>
          <w:szCs w:val="24"/>
        </w:rPr>
        <w:t>(11), 1027-1034.</w:t>
      </w:r>
    </w:p>
    <w:p w14:paraId="35C7F1F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lastRenderedPageBreak/>
        <w:t xml:space="preserve">Subic-Wrana, C., Beutel, M. E., Brähler, E., Stöbel-Richter, Y., Knebel, A., Lane, R. D., &amp; Wiltink, J. (2014). How is emotional awareness related to emotion regulation strategies and self-reported negative affect in the general population. </w:t>
      </w:r>
      <w:r w:rsidRPr="003F0013">
        <w:rPr>
          <w:rFonts w:ascii="Times New Roman" w:hAnsi="Times New Roman" w:cs="Times New Roman"/>
          <w:i/>
          <w:noProof/>
          <w:sz w:val="24"/>
          <w:szCs w:val="24"/>
        </w:rPr>
        <w:t>PLoS One, 9</w:t>
      </w:r>
      <w:r w:rsidRPr="000B7D37">
        <w:rPr>
          <w:rFonts w:ascii="Times New Roman" w:hAnsi="Times New Roman" w:cs="Times New Roman"/>
          <w:noProof/>
          <w:sz w:val="24"/>
          <w:szCs w:val="24"/>
        </w:rPr>
        <w:t>(3).</w:t>
      </w:r>
    </w:p>
    <w:p w14:paraId="529A7C8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37" w:name="_ENREF_52"/>
      <w:bookmarkEnd w:id="36"/>
      <w:r w:rsidRPr="000B7D37">
        <w:rPr>
          <w:rFonts w:ascii="Times New Roman" w:hAnsi="Times New Roman" w:cs="Times New Roman"/>
          <w:noProof/>
          <w:sz w:val="24"/>
          <w:szCs w:val="24"/>
        </w:rPr>
        <w:t xml:space="preserve">Taylor, K. S., Seminowicz, D. A., &amp; Davis, K. D. (2009). Two systems of resting state connectivity between the insula and cingulate cortex. </w:t>
      </w:r>
      <w:r w:rsidRPr="000B7D37">
        <w:rPr>
          <w:rFonts w:ascii="Times New Roman" w:hAnsi="Times New Roman" w:cs="Times New Roman"/>
          <w:i/>
          <w:noProof/>
          <w:sz w:val="24"/>
          <w:szCs w:val="24"/>
        </w:rPr>
        <w:t>Human Brain Mapping, 30</w:t>
      </w:r>
      <w:r w:rsidRPr="000B7D37">
        <w:rPr>
          <w:rFonts w:ascii="Times New Roman" w:hAnsi="Times New Roman" w:cs="Times New Roman"/>
          <w:noProof/>
          <w:sz w:val="24"/>
          <w:szCs w:val="24"/>
        </w:rPr>
        <w:t xml:space="preserve">(9), 2731-2745. </w:t>
      </w:r>
    </w:p>
    <w:p w14:paraId="5B000161" w14:textId="0E429592" w:rsidR="00451398" w:rsidRDefault="00451398" w:rsidP="009B362F">
      <w:pPr>
        <w:spacing w:after="0" w:line="480" w:lineRule="auto"/>
        <w:ind w:left="720" w:hanging="720"/>
        <w:rPr>
          <w:rFonts w:ascii="Times New Roman" w:hAnsi="Times New Roman" w:cs="Times New Roman"/>
          <w:noProof/>
          <w:sz w:val="24"/>
          <w:szCs w:val="24"/>
        </w:rPr>
      </w:pPr>
      <w:bookmarkStart w:id="38" w:name="_ENREF_54"/>
      <w:bookmarkEnd w:id="37"/>
      <w:r w:rsidRPr="00451398">
        <w:rPr>
          <w:rFonts w:ascii="Times New Roman" w:hAnsi="Times New Roman" w:cs="Times New Roman"/>
          <w:noProof/>
          <w:sz w:val="24"/>
          <w:szCs w:val="24"/>
        </w:rPr>
        <w:t xml:space="preserve">Tromp, D. P., Grupe, D. W., Oathes, D. J., McFarlin, D. R., Hernandez, P. J., Kral, T. R., ... &amp; Nitschke, J. B. (2012). Reduced structural connectivity of a major frontolimbic pathway in generalized anxiety disorder. </w:t>
      </w:r>
      <w:r w:rsidRPr="00451398">
        <w:rPr>
          <w:rFonts w:ascii="Times New Roman" w:hAnsi="Times New Roman" w:cs="Times New Roman"/>
          <w:i/>
          <w:noProof/>
          <w:sz w:val="24"/>
          <w:szCs w:val="24"/>
        </w:rPr>
        <w:t>Archives of general psychiatry, 69</w:t>
      </w:r>
      <w:r w:rsidRPr="00451398">
        <w:rPr>
          <w:rFonts w:ascii="Times New Roman" w:hAnsi="Times New Roman" w:cs="Times New Roman"/>
          <w:noProof/>
          <w:sz w:val="24"/>
          <w:szCs w:val="24"/>
        </w:rPr>
        <w:t>(9), 925-934.</w:t>
      </w:r>
    </w:p>
    <w:p w14:paraId="0BA915A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Vogt, B. A., &amp; Pandya, D. N. (1987). Cingulate cortex of the rhesus monkey: II. Cortical afferents. </w:t>
      </w:r>
      <w:r w:rsidRPr="000B7D37">
        <w:rPr>
          <w:rFonts w:ascii="Times New Roman" w:hAnsi="Times New Roman" w:cs="Times New Roman"/>
          <w:i/>
          <w:noProof/>
          <w:sz w:val="24"/>
          <w:szCs w:val="24"/>
        </w:rPr>
        <w:t>Journal of Comparative Neurology, 262</w:t>
      </w:r>
      <w:r w:rsidRPr="000B7D37">
        <w:rPr>
          <w:rFonts w:ascii="Times New Roman" w:hAnsi="Times New Roman" w:cs="Times New Roman"/>
          <w:noProof/>
          <w:sz w:val="24"/>
          <w:szCs w:val="24"/>
        </w:rPr>
        <w:t xml:space="preserve">(2), 271-289. </w:t>
      </w:r>
    </w:p>
    <w:p w14:paraId="70B14943"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Vogt, B. A., Finch, D. M., &amp; Olson, C. R. (1992). Functional heterogeneity in cingulate cortex: the anterior executive and posterior evaluative regions. [Review]. </w:t>
      </w:r>
      <w:r w:rsidRPr="000B7D37">
        <w:rPr>
          <w:rFonts w:ascii="Times New Roman" w:hAnsi="Times New Roman" w:cs="Times New Roman"/>
          <w:i/>
          <w:noProof/>
          <w:sz w:val="24"/>
          <w:szCs w:val="24"/>
        </w:rPr>
        <w:t>Cerebral Cortex, 2</w:t>
      </w:r>
      <w:r w:rsidRPr="000B7D37">
        <w:rPr>
          <w:rFonts w:ascii="Times New Roman" w:hAnsi="Times New Roman" w:cs="Times New Roman"/>
          <w:noProof/>
          <w:sz w:val="24"/>
          <w:szCs w:val="24"/>
        </w:rPr>
        <w:t xml:space="preserve">(6), 435-443. </w:t>
      </w:r>
      <w:bookmarkEnd w:id="38"/>
    </w:p>
    <w:p w14:paraId="5C54911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39" w:name="_ENREF_55"/>
      <w:r w:rsidRPr="000B7D37">
        <w:rPr>
          <w:rFonts w:ascii="Times New Roman" w:hAnsi="Times New Roman" w:cs="Times New Roman"/>
          <w:noProof/>
          <w:sz w:val="24"/>
          <w:szCs w:val="24"/>
        </w:rPr>
        <w:t xml:space="preserve">Vuilleumier, P., Armony, J. L., Driver, J., &amp; Dolan, R. J. (2001). Effects of attention and emotion on face processing in the human brain: an event-related fMRI study. </w:t>
      </w:r>
      <w:r w:rsidRPr="000B7D37">
        <w:rPr>
          <w:rFonts w:ascii="Times New Roman" w:hAnsi="Times New Roman" w:cs="Times New Roman"/>
          <w:i/>
          <w:noProof/>
          <w:sz w:val="24"/>
          <w:szCs w:val="24"/>
        </w:rPr>
        <w:t>Neuron, 30</w:t>
      </w:r>
      <w:r w:rsidRPr="000B7D37">
        <w:rPr>
          <w:rFonts w:ascii="Times New Roman" w:hAnsi="Times New Roman" w:cs="Times New Roman"/>
          <w:noProof/>
          <w:sz w:val="24"/>
          <w:szCs w:val="24"/>
        </w:rPr>
        <w:t xml:space="preserve">(3), 829-841. </w:t>
      </w:r>
    </w:p>
    <w:p w14:paraId="334FF674" w14:textId="77777777" w:rsidR="009B362F" w:rsidRDefault="009B362F" w:rsidP="009B362F">
      <w:pPr>
        <w:spacing w:after="0" w:line="480" w:lineRule="auto"/>
        <w:ind w:left="720" w:hanging="720"/>
        <w:rPr>
          <w:rFonts w:ascii="Times New Roman" w:hAnsi="Times New Roman" w:cs="Times New Roman"/>
          <w:noProof/>
          <w:sz w:val="24"/>
          <w:szCs w:val="24"/>
        </w:rPr>
      </w:pPr>
      <w:bookmarkStart w:id="40" w:name="_ENREF_56"/>
      <w:bookmarkEnd w:id="39"/>
      <w:r w:rsidRPr="006C0F6B">
        <w:rPr>
          <w:rFonts w:ascii="Times New Roman" w:hAnsi="Times New Roman" w:cs="Times New Roman"/>
          <w:noProof/>
          <w:sz w:val="24"/>
          <w:szCs w:val="24"/>
        </w:rPr>
        <w:t xml:space="preserve">Wang, L., LaBar, K. S., Smoski, M., Rosenthal, M. Z., Dolcos, F., Lynch, T. R., . . . McCarthy, G. (2008). Prefrontal mechanisms for executive control over emotional distraction are altered in major depression. </w:t>
      </w:r>
      <w:r w:rsidRPr="006C0F6B">
        <w:rPr>
          <w:rFonts w:ascii="Times New Roman" w:hAnsi="Times New Roman" w:cs="Times New Roman"/>
          <w:i/>
          <w:noProof/>
          <w:sz w:val="24"/>
          <w:szCs w:val="24"/>
        </w:rPr>
        <w:t>Psychiatry Research: Neuroimaging</w:t>
      </w:r>
      <w:r w:rsidRPr="006C0F6B">
        <w:rPr>
          <w:rFonts w:ascii="Times New Roman" w:hAnsi="Times New Roman" w:cs="Times New Roman"/>
          <w:noProof/>
          <w:sz w:val="24"/>
          <w:szCs w:val="24"/>
        </w:rPr>
        <w:t>, 163(2), 143-155.</w:t>
      </w:r>
    </w:p>
    <w:p w14:paraId="1DAE8FB8" w14:textId="77777777" w:rsidR="009B362F" w:rsidRPr="000B7D37"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Watson, D., Clark, L. A., Weber, K., Assenheimer, J. S., Strauss, M. E., &amp; McCormick, R. A. (1995). Testing a tripartite model: II. Exploring the symptom structure of anxiety and </w:t>
      </w:r>
      <w:r w:rsidRPr="000B7D37">
        <w:rPr>
          <w:rFonts w:ascii="Times New Roman" w:hAnsi="Times New Roman" w:cs="Times New Roman"/>
          <w:noProof/>
          <w:sz w:val="24"/>
          <w:szCs w:val="24"/>
        </w:rPr>
        <w:lastRenderedPageBreak/>
        <w:t xml:space="preserve">depression in student, adult, and patient samples. </w:t>
      </w:r>
      <w:r w:rsidRPr="000B7D37">
        <w:rPr>
          <w:rFonts w:ascii="Times New Roman" w:hAnsi="Times New Roman" w:cs="Times New Roman"/>
          <w:i/>
          <w:noProof/>
          <w:sz w:val="24"/>
          <w:szCs w:val="24"/>
        </w:rPr>
        <w:t>Journal of Abnormal Psychology, 104</w:t>
      </w:r>
      <w:r w:rsidRPr="000B7D37">
        <w:rPr>
          <w:rFonts w:ascii="Times New Roman" w:hAnsi="Times New Roman" w:cs="Times New Roman"/>
          <w:noProof/>
          <w:sz w:val="24"/>
          <w:szCs w:val="24"/>
        </w:rPr>
        <w:t xml:space="preserve">(1), 15-25. </w:t>
      </w:r>
      <w:bookmarkEnd w:id="40"/>
    </w:p>
    <w:p w14:paraId="4CCC3593"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41" w:name="_ENREF_57"/>
      <w:r w:rsidRPr="000B7D37">
        <w:rPr>
          <w:rFonts w:ascii="Times New Roman" w:hAnsi="Times New Roman" w:cs="Times New Roman"/>
          <w:noProof/>
          <w:sz w:val="24"/>
          <w:szCs w:val="24"/>
        </w:rPr>
        <w:t xml:space="preserve">Watson, D., Weber, K., Assenheimer, J. S., Clark, L. A., Strauss, M. E., &amp; McCormick, R. A. (1995). Testing a tripartite model: I. Evaluating the convergent and discriminant validity of anxiety and depression symptom scales. [Comparative Study]. </w:t>
      </w:r>
      <w:r w:rsidRPr="000B7D37">
        <w:rPr>
          <w:rFonts w:ascii="Times New Roman" w:hAnsi="Times New Roman" w:cs="Times New Roman"/>
          <w:i/>
          <w:noProof/>
          <w:sz w:val="24"/>
          <w:szCs w:val="24"/>
        </w:rPr>
        <w:t>Journal of Abnormal Psychology, 104</w:t>
      </w:r>
      <w:r w:rsidRPr="000B7D37">
        <w:rPr>
          <w:rFonts w:ascii="Times New Roman" w:hAnsi="Times New Roman" w:cs="Times New Roman"/>
          <w:noProof/>
          <w:sz w:val="24"/>
          <w:szCs w:val="24"/>
        </w:rPr>
        <w:t xml:space="preserve">(1), 3-14. </w:t>
      </w:r>
      <w:bookmarkEnd w:id="41"/>
    </w:p>
    <w:p w14:paraId="513016ED" w14:textId="77777777" w:rsidR="009B362F" w:rsidRPr="000B7D37" w:rsidRDefault="009B362F" w:rsidP="009B362F">
      <w:pPr>
        <w:spacing w:after="0" w:line="480" w:lineRule="auto"/>
        <w:ind w:left="720" w:hanging="720"/>
        <w:rPr>
          <w:rFonts w:ascii="Times New Roman" w:hAnsi="Times New Roman" w:cs="Times New Roman"/>
          <w:noProof/>
          <w:sz w:val="24"/>
          <w:szCs w:val="24"/>
        </w:rPr>
      </w:pPr>
      <w:bookmarkStart w:id="42" w:name="_ENREF_58"/>
      <w:r w:rsidRPr="000B7D37">
        <w:rPr>
          <w:rFonts w:ascii="Times New Roman" w:hAnsi="Times New Roman" w:cs="Times New Roman"/>
          <w:noProof/>
          <w:sz w:val="24"/>
          <w:szCs w:val="24"/>
        </w:rPr>
        <w:t xml:space="preserve">Whalen, P. J., Bush, G., McNally, R. J., Wilhelm, S., McInerney, S. C., Jenike, M. A., &amp; Rauch, S. L. (1998). The emotional counting Stroop paradigm: a functional magnetic resonance imaging probe of the anterior cingulate affective division. </w:t>
      </w:r>
      <w:r w:rsidRPr="000B7D37">
        <w:rPr>
          <w:rFonts w:ascii="Times New Roman" w:hAnsi="Times New Roman" w:cs="Times New Roman"/>
          <w:i/>
          <w:noProof/>
          <w:sz w:val="24"/>
          <w:szCs w:val="24"/>
        </w:rPr>
        <w:t>Biological Psychiatry, 44</w:t>
      </w:r>
      <w:r w:rsidRPr="000B7D37">
        <w:rPr>
          <w:rFonts w:ascii="Times New Roman" w:hAnsi="Times New Roman" w:cs="Times New Roman"/>
          <w:noProof/>
          <w:sz w:val="24"/>
          <w:szCs w:val="24"/>
        </w:rPr>
        <w:t xml:space="preserve">(12), 1219-1228. </w:t>
      </w:r>
      <w:bookmarkEnd w:id="42"/>
    </w:p>
    <w:p w14:paraId="3CEC69B9" w14:textId="620EF8C6" w:rsidR="009B362F" w:rsidRDefault="009B362F" w:rsidP="009B362F">
      <w:pPr>
        <w:spacing w:after="0" w:line="480" w:lineRule="auto"/>
        <w:ind w:left="720" w:hanging="720"/>
        <w:rPr>
          <w:rFonts w:ascii="Times New Roman" w:hAnsi="Times New Roman" w:cs="Times New Roman"/>
          <w:noProof/>
          <w:sz w:val="24"/>
          <w:szCs w:val="24"/>
        </w:rPr>
      </w:pPr>
      <w:r w:rsidRPr="000B7D37">
        <w:rPr>
          <w:rFonts w:ascii="Times New Roman" w:hAnsi="Times New Roman" w:cs="Times New Roman"/>
          <w:noProof/>
          <w:sz w:val="24"/>
          <w:szCs w:val="24"/>
        </w:rPr>
        <w:t xml:space="preserve">Wheaton, M. G., Fitzgerald, D. A., Phan, K. L., &amp; Klumpp, H. (2014). Perceptual load modulates anterior cingulate cortex response to threat distractors in generalized social anxiety disorder. </w:t>
      </w:r>
      <w:r w:rsidRPr="000B7D37">
        <w:rPr>
          <w:rFonts w:ascii="Times New Roman" w:hAnsi="Times New Roman" w:cs="Times New Roman"/>
          <w:i/>
          <w:noProof/>
          <w:sz w:val="24"/>
          <w:szCs w:val="24"/>
        </w:rPr>
        <w:t>Biological Psychology, 101</w:t>
      </w:r>
      <w:r w:rsidRPr="000B7D37">
        <w:rPr>
          <w:rFonts w:ascii="Times New Roman" w:hAnsi="Times New Roman" w:cs="Times New Roman"/>
          <w:noProof/>
          <w:sz w:val="24"/>
          <w:szCs w:val="24"/>
        </w:rPr>
        <w:t xml:space="preserve">, 13-17. doi: </w:t>
      </w:r>
      <w:hyperlink r:id="rId13" w:history="1">
        <w:r w:rsidR="00A5219D" w:rsidRPr="008E7584">
          <w:rPr>
            <w:rStyle w:val="Hyperlink"/>
            <w:rFonts w:ascii="Times New Roman" w:hAnsi="Times New Roman" w:cs="Times New Roman"/>
            <w:noProof/>
            <w:sz w:val="24"/>
            <w:szCs w:val="24"/>
          </w:rPr>
          <w:t>http://dx.doi.org/10.1016/j.biopsycho.2014.06.004</w:t>
        </w:r>
      </w:hyperlink>
    </w:p>
    <w:p w14:paraId="5D9E2216" w14:textId="6C268340" w:rsidR="00A5219D" w:rsidRPr="000B7D37" w:rsidRDefault="00A5219D" w:rsidP="009B362F">
      <w:pPr>
        <w:spacing w:after="0" w:line="480" w:lineRule="auto"/>
        <w:ind w:left="720" w:hanging="720"/>
        <w:rPr>
          <w:rFonts w:ascii="Times New Roman" w:hAnsi="Times New Roman" w:cs="Times New Roman"/>
          <w:noProof/>
          <w:sz w:val="24"/>
          <w:szCs w:val="24"/>
        </w:rPr>
      </w:pPr>
      <w:r w:rsidRPr="00A5219D">
        <w:rPr>
          <w:rFonts w:ascii="Times New Roman" w:hAnsi="Times New Roman" w:cs="Times New Roman"/>
          <w:noProof/>
          <w:sz w:val="24"/>
          <w:szCs w:val="24"/>
        </w:rPr>
        <w:t xml:space="preserve">Yee, C.M., Javitt, D.C., &amp; Miller, G.A. (2015). Replacing categorical with dimensional analyses in psychiatry research: The RDoC initiative. </w:t>
      </w:r>
      <w:r w:rsidRPr="003F0013">
        <w:rPr>
          <w:rFonts w:ascii="Times New Roman" w:hAnsi="Times New Roman" w:cs="Times New Roman"/>
          <w:i/>
          <w:noProof/>
          <w:sz w:val="24"/>
          <w:szCs w:val="24"/>
        </w:rPr>
        <w:t>JAMA Psychiatry, 72</w:t>
      </w:r>
      <w:r w:rsidRPr="00A5219D">
        <w:rPr>
          <w:rFonts w:ascii="Times New Roman" w:hAnsi="Times New Roman" w:cs="Times New Roman"/>
          <w:noProof/>
          <w:sz w:val="24"/>
          <w:szCs w:val="24"/>
        </w:rPr>
        <w:t>, 1159-1160.</w:t>
      </w:r>
    </w:p>
    <w:p w14:paraId="5186F16D" w14:textId="4AC0C27E" w:rsidR="00D57058" w:rsidRDefault="00D57058">
      <w:pPr>
        <w:rPr>
          <w:rFonts w:ascii="Times New Roman" w:hAnsi="Times New Roman" w:cs="Times New Roman"/>
          <w:sz w:val="24"/>
          <w:szCs w:val="24"/>
        </w:rPr>
      </w:pPr>
      <w:r>
        <w:rPr>
          <w:rFonts w:ascii="Times New Roman" w:hAnsi="Times New Roman" w:cs="Times New Roman"/>
          <w:sz w:val="24"/>
          <w:szCs w:val="24"/>
        </w:rPr>
        <w:br w:type="page"/>
      </w:r>
    </w:p>
    <w:p w14:paraId="6E7039D7" w14:textId="208AEF78" w:rsidR="00E51BD8" w:rsidRDefault="00C65E1F" w:rsidP="003D418B">
      <w:pPr>
        <w:spacing w:line="480" w:lineRule="auto"/>
        <w:rPr>
          <w:rFonts w:ascii="Times New Roman" w:hAnsi="Times New Roman" w:cs="Times New Roman"/>
          <w:i/>
          <w:sz w:val="24"/>
          <w:szCs w:val="24"/>
        </w:rPr>
      </w:pPr>
      <w:r>
        <w:rPr>
          <w:rFonts w:ascii="Times New Roman" w:hAnsi="Times New Roman" w:cs="Times New Roman"/>
          <w:i/>
          <w:noProof/>
          <w:sz w:val="24"/>
          <w:szCs w:val="24"/>
        </w:rPr>
        <w:lastRenderedPageBreak/>
        <w:drawing>
          <wp:inline distT="0" distB="0" distL="0" distR="0" wp14:anchorId="24F28238" wp14:editId="2005FB6B">
            <wp:extent cx="5943600" cy="4138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series method_v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138930"/>
                    </a:xfrm>
                    <a:prstGeom prst="rect">
                      <a:avLst/>
                    </a:prstGeom>
                  </pic:spPr>
                </pic:pic>
              </a:graphicData>
            </a:graphic>
          </wp:inline>
        </w:drawing>
      </w:r>
    </w:p>
    <w:p w14:paraId="5F9E660A" w14:textId="0E70B244" w:rsidR="00B7355C" w:rsidRPr="000B7D37" w:rsidRDefault="00B7355C" w:rsidP="00B7355C">
      <w:pPr>
        <w:spacing w:after="0" w:line="480" w:lineRule="auto"/>
        <w:rPr>
          <w:rFonts w:ascii="Times New Roman" w:hAnsi="Times New Roman" w:cs="Times New Roman"/>
          <w:sz w:val="24"/>
          <w:szCs w:val="24"/>
        </w:rPr>
      </w:pPr>
      <w:r w:rsidRPr="000B7D37">
        <w:rPr>
          <w:rFonts w:ascii="Times New Roman" w:hAnsi="Times New Roman" w:cs="Times New Roman"/>
          <w:i/>
          <w:sz w:val="24"/>
          <w:szCs w:val="24"/>
        </w:rPr>
        <w:t xml:space="preserve">Figure </w:t>
      </w:r>
      <w:r>
        <w:rPr>
          <w:rFonts w:ascii="Times New Roman" w:hAnsi="Times New Roman" w:cs="Times New Roman"/>
          <w:i/>
          <w:sz w:val="24"/>
          <w:szCs w:val="24"/>
        </w:rPr>
        <w:t>1</w:t>
      </w:r>
      <w:r w:rsidRPr="000B7D37">
        <w:rPr>
          <w:rFonts w:ascii="Times New Roman" w:hAnsi="Times New Roman" w:cs="Times New Roman"/>
          <w:i/>
          <w:sz w:val="24"/>
          <w:szCs w:val="24"/>
        </w:rPr>
        <w:t>.</w:t>
      </w:r>
      <w:r w:rsidRPr="000B7D37">
        <w:rPr>
          <w:rFonts w:ascii="Times New Roman" w:hAnsi="Times New Roman" w:cs="Times New Roman"/>
          <w:sz w:val="24"/>
          <w:szCs w:val="24"/>
        </w:rPr>
        <w:t xml:space="preserve"> A</w:t>
      </w:r>
      <w:r w:rsidR="00DC7EDB">
        <w:rPr>
          <w:rFonts w:ascii="Times New Roman" w:hAnsi="Times New Roman" w:cs="Times New Roman"/>
          <w:sz w:val="24"/>
          <w:szCs w:val="24"/>
        </w:rPr>
        <w:t xml:space="preserve">.  </w:t>
      </w:r>
      <w:r w:rsidRPr="000B7D37">
        <w:rPr>
          <w:rFonts w:ascii="Times New Roman" w:hAnsi="Times New Roman" w:cs="Times New Roman"/>
          <w:sz w:val="24"/>
          <w:szCs w:val="24"/>
        </w:rPr>
        <w:t>Participants reported the ink-color of words presented in alternating blocks of pleasant, neutral and unpleasant words.</w:t>
      </w:r>
      <w:r w:rsidR="005E4D81">
        <w:rPr>
          <w:rFonts w:ascii="Times New Roman" w:hAnsi="Times New Roman" w:cs="Times New Roman"/>
          <w:sz w:val="24"/>
          <w:szCs w:val="24"/>
        </w:rPr>
        <w:t xml:space="preserve"> </w:t>
      </w:r>
      <w:r w:rsidRPr="000B7D37">
        <w:rPr>
          <w:rFonts w:ascii="Times New Roman" w:hAnsi="Times New Roman" w:cs="Times New Roman"/>
          <w:sz w:val="24"/>
          <w:szCs w:val="24"/>
        </w:rPr>
        <w:t xml:space="preserve"> Only </w:t>
      </w:r>
      <w:r>
        <w:rPr>
          <w:rFonts w:ascii="Times New Roman" w:hAnsi="Times New Roman" w:cs="Times New Roman"/>
          <w:sz w:val="24"/>
          <w:szCs w:val="24"/>
        </w:rPr>
        <w:t xml:space="preserve">performance in </w:t>
      </w:r>
      <w:r w:rsidRPr="000B7D37">
        <w:rPr>
          <w:rFonts w:ascii="Times New Roman" w:hAnsi="Times New Roman" w:cs="Times New Roman"/>
          <w:sz w:val="24"/>
          <w:szCs w:val="24"/>
        </w:rPr>
        <w:t xml:space="preserve">unpleasant and neutral </w:t>
      </w:r>
      <w:r>
        <w:rPr>
          <w:rFonts w:ascii="Times New Roman" w:hAnsi="Times New Roman" w:cs="Times New Roman"/>
          <w:sz w:val="24"/>
          <w:szCs w:val="24"/>
        </w:rPr>
        <w:t>conditions</w:t>
      </w:r>
      <w:r w:rsidRPr="000B7D37">
        <w:rPr>
          <w:rFonts w:ascii="Times New Roman" w:hAnsi="Times New Roman" w:cs="Times New Roman"/>
          <w:sz w:val="24"/>
          <w:szCs w:val="24"/>
        </w:rPr>
        <w:t xml:space="preserve"> was examined in the present study</w:t>
      </w:r>
      <w:r w:rsidR="00DC7EDB">
        <w:rPr>
          <w:rFonts w:ascii="Times New Roman" w:hAnsi="Times New Roman" w:cs="Times New Roman"/>
          <w:sz w:val="24"/>
          <w:szCs w:val="24"/>
        </w:rPr>
        <w:t xml:space="preserve">.  </w:t>
      </w:r>
      <w:r w:rsidRPr="000B7D37">
        <w:rPr>
          <w:rFonts w:ascii="Times New Roman" w:hAnsi="Times New Roman" w:cs="Times New Roman"/>
          <w:sz w:val="24"/>
          <w:szCs w:val="24"/>
        </w:rPr>
        <w:t>B.</w:t>
      </w:r>
      <w:r w:rsidR="005E4D81">
        <w:rPr>
          <w:rFonts w:ascii="Times New Roman" w:hAnsi="Times New Roman" w:cs="Times New Roman"/>
          <w:sz w:val="24"/>
          <w:szCs w:val="24"/>
        </w:rPr>
        <w:t xml:space="preserve"> </w:t>
      </w:r>
      <w:r w:rsidRPr="000B7D37">
        <w:rPr>
          <w:rFonts w:ascii="Times New Roman" w:hAnsi="Times New Roman" w:cs="Times New Roman"/>
          <w:sz w:val="24"/>
          <w:szCs w:val="24"/>
        </w:rPr>
        <w:t xml:space="preserve"> </w:t>
      </w:r>
      <w:r>
        <w:rPr>
          <w:rFonts w:ascii="Times New Roman" w:hAnsi="Times New Roman" w:cs="Times New Roman"/>
          <w:sz w:val="24"/>
          <w:szCs w:val="24"/>
        </w:rPr>
        <w:t>RT</w:t>
      </w:r>
      <w:r w:rsidRPr="000B7D37">
        <w:rPr>
          <w:rFonts w:ascii="Times New Roman" w:hAnsi="Times New Roman" w:cs="Times New Roman"/>
          <w:sz w:val="24"/>
          <w:szCs w:val="24"/>
        </w:rPr>
        <w:t xml:space="preserve"> for unpleasant </w:t>
      </w:r>
      <w:r>
        <w:rPr>
          <w:rFonts w:ascii="Times New Roman" w:hAnsi="Times New Roman" w:cs="Times New Roman"/>
          <w:sz w:val="24"/>
          <w:szCs w:val="24"/>
        </w:rPr>
        <w:t>minus</w:t>
      </w:r>
      <w:r w:rsidRPr="000B7D37">
        <w:rPr>
          <w:rFonts w:ascii="Times New Roman" w:hAnsi="Times New Roman" w:cs="Times New Roman"/>
          <w:sz w:val="24"/>
          <w:szCs w:val="24"/>
        </w:rPr>
        <w:t xml:space="preserve"> neutral words for the groups scoring high on anxious apprehension (AP), anxious arousal (</w:t>
      </w:r>
      <w:r>
        <w:rPr>
          <w:rFonts w:ascii="Times New Roman" w:hAnsi="Times New Roman" w:cs="Times New Roman"/>
          <w:sz w:val="24"/>
          <w:szCs w:val="24"/>
        </w:rPr>
        <w:t>AR</w:t>
      </w:r>
      <w:r w:rsidRPr="000B7D37">
        <w:rPr>
          <w:rFonts w:ascii="Times New Roman" w:hAnsi="Times New Roman" w:cs="Times New Roman"/>
          <w:sz w:val="24"/>
          <w:szCs w:val="24"/>
        </w:rPr>
        <w:t xml:space="preserve">), anhedonic depression (AD) and neither (CON). </w:t>
      </w:r>
      <w:r w:rsidR="005E4D81">
        <w:rPr>
          <w:rFonts w:ascii="Times New Roman" w:hAnsi="Times New Roman" w:cs="Times New Roman"/>
          <w:sz w:val="24"/>
          <w:szCs w:val="24"/>
        </w:rPr>
        <w:t xml:space="preserve"> Error bars represent Standard Error of Mean.</w:t>
      </w:r>
    </w:p>
    <w:p w14:paraId="6267CE49" w14:textId="77777777" w:rsidR="00E51BD8" w:rsidRDefault="00E51BD8" w:rsidP="003D418B">
      <w:pPr>
        <w:spacing w:line="480" w:lineRule="auto"/>
        <w:rPr>
          <w:rFonts w:ascii="Times New Roman" w:hAnsi="Times New Roman" w:cs="Times New Roman"/>
          <w:i/>
          <w:sz w:val="24"/>
          <w:szCs w:val="24"/>
        </w:rPr>
      </w:pPr>
      <w:r>
        <w:rPr>
          <w:rFonts w:ascii="Times New Roman" w:hAnsi="Times New Roman" w:cs="Times New Roman"/>
          <w:i/>
          <w:sz w:val="24"/>
          <w:szCs w:val="24"/>
        </w:rPr>
        <w:br w:type="page"/>
      </w:r>
    </w:p>
    <w:p w14:paraId="4361B6FD" w14:textId="3239BBF9" w:rsidR="00E51BD8" w:rsidRPr="000B7D37" w:rsidRDefault="00E51BD8" w:rsidP="003D418B">
      <w:pPr>
        <w:spacing w:after="0" w:line="480" w:lineRule="auto"/>
        <w:rPr>
          <w:rFonts w:ascii="Times New Roman" w:hAnsi="Times New Roman" w:cs="Times New Roman"/>
          <w:i/>
          <w:sz w:val="24"/>
          <w:szCs w:val="24"/>
        </w:rPr>
      </w:pPr>
      <w:r w:rsidRPr="000B7D37">
        <w:rPr>
          <w:rFonts w:ascii="Times New Roman" w:hAnsi="Times New Roman" w:cs="Times New Roman"/>
          <w:i/>
          <w:noProof/>
          <w:sz w:val="24"/>
          <w:szCs w:val="24"/>
        </w:rPr>
        <w:lastRenderedPageBreak/>
        <w:drawing>
          <wp:inline distT="0" distB="0" distL="0" distR="0" wp14:anchorId="10ACD7CB" wp14:editId="51DF45E9">
            <wp:extent cx="4190337" cy="3000836"/>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_v2.png"/>
                    <pic:cNvPicPr/>
                  </pic:nvPicPr>
                  <pic:blipFill>
                    <a:blip r:embed="rId15">
                      <a:extLst>
                        <a:ext uri="{28A0092B-C50C-407E-A947-70E740481C1C}">
                          <a14:useLocalDpi xmlns:a14="http://schemas.microsoft.com/office/drawing/2010/main" val="0"/>
                        </a:ext>
                      </a:extLst>
                    </a:blip>
                    <a:stretch>
                      <a:fillRect/>
                    </a:stretch>
                  </pic:blipFill>
                  <pic:spPr>
                    <a:xfrm>
                      <a:off x="0" y="0"/>
                      <a:ext cx="4192758" cy="3002569"/>
                    </a:xfrm>
                    <a:prstGeom prst="rect">
                      <a:avLst/>
                    </a:prstGeom>
                  </pic:spPr>
                </pic:pic>
              </a:graphicData>
            </a:graphic>
          </wp:inline>
        </w:drawing>
      </w:r>
    </w:p>
    <w:p w14:paraId="16B5D40A" w14:textId="2EBAFC8D" w:rsidR="00E51BD8" w:rsidRPr="000B7D37" w:rsidRDefault="00B7355C" w:rsidP="003D418B">
      <w:pPr>
        <w:spacing w:line="480" w:lineRule="auto"/>
        <w:rPr>
          <w:rFonts w:ascii="Times New Roman" w:hAnsi="Times New Roman" w:cs="Times New Roman"/>
          <w:i/>
          <w:sz w:val="24"/>
          <w:szCs w:val="24"/>
        </w:rPr>
      </w:pPr>
      <w:r w:rsidRPr="000B7D37">
        <w:rPr>
          <w:rFonts w:ascii="Times New Roman" w:hAnsi="Times New Roman" w:cs="Times New Roman"/>
          <w:i/>
          <w:sz w:val="24"/>
          <w:szCs w:val="24"/>
        </w:rPr>
        <w:t xml:space="preserve">Figure </w:t>
      </w:r>
      <w:r>
        <w:rPr>
          <w:rFonts w:ascii="Times New Roman" w:hAnsi="Times New Roman" w:cs="Times New Roman"/>
          <w:i/>
          <w:sz w:val="24"/>
          <w:szCs w:val="24"/>
        </w:rPr>
        <w:t>2</w:t>
      </w:r>
      <w:r w:rsidR="00DC7EDB">
        <w:rPr>
          <w:rFonts w:ascii="Times New Roman" w:hAnsi="Times New Roman" w:cs="Times New Roman"/>
          <w:i/>
          <w:sz w:val="24"/>
          <w:szCs w:val="24"/>
        </w:rPr>
        <w:t xml:space="preserve">.  </w:t>
      </w:r>
      <w:r w:rsidRPr="000B7D37">
        <w:rPr>
          <w:rFonts w:ascii="Times New Roman" w:hAnsi="Times New Roman" w:cs="Times New Roman"/>
          <w:sz w:val="24"/>
          <w:szCs w:val="24"/>
        </w:rPr>
        <w:t xml:space="preserve">Higher rostral anterior cingulate </w:t>
      </w:r>
      <w:r>
        <w:rPr>
          <w:rFonts w:ascii="Times New Roman" w:hAnsi="Times New Roman" w:cs="Times New Roman"/>
          <w:sz w:val="24"/>
          <w:szCs w:val="24"/>
        </w:rPr>
        <w:t xml:space="preserve">(rACC) </w:t>
      </w:r>
      <w:r w:rsidRPr="000B7D37">
        <w:rPr>
          <w:rFonts w:ascii="Times New Roman" w:hAnsi="Times New Roman" w:cs="Times New Roman"/>
          <w:sz w:val="24"/>
          <w:szCs w:val="24"/>
        </w:rPr>
        <w:t xml:space="preserve">activation for unpleasant </w:t>
      </w:r>
      <w:r w:rsidR="00042FD6">
        <w:rPr>
          <w:rFonts w:ascii="Times New Roman" w:hAnsi="Times New Roman" w:cs="Times New Roman"/>
          <w:sz w:val="24"/>
          <w:szCs w:val="24"/>
        </w:rPr>
        <w:t>vs.</w:t>
      </w:r>
      <w:r w:rsidRPr="000B7D37">
        <w:rPr>
          <w:rFonts w:ascii="Times New Roman" w:hAnsi="Times New Roman" w:cs="Times New Roman"/>
          <w:sz w:val="24"/>
          <w:szCs w:val="24"/>
        </w:rPr>
        <w:t xml:space="preserve"> neutral words in CON participants constituted the seed region for functional connectivity analyses.</w:t>
      </w:r>
    </w:p>
    <w:p w14:paraId="58944C16" w14:textId="77777777" w:rsidR="00E51BD8" w:rsidRPr="000B7D37" w:rsidRDefault="00E51BD8" w:rsidP="003D418B">
      <w:pPr>
        <w:spacing w:line="480" w:lineRule="auto"/>
        <w:rPr>
          <w:rFonts w:ascii="Times New Roman" w:hAnsi="Times New Roman" w:cs="Times New Roman"/>
          <w:i/>
          <w:sz w:val="24"/>
          <w:szCs w:val="24"/>
        </w:rPr>
      </w:pPr>
    </w:p>
    <w:p w14:paraId="4C37DAA2" w14:textId="77777777" w:rsidR="00E51BD8" w:rsidRPr="000B7D37" w:rsidRDefault="00E51BD8" w:rsidP="003D418B">
      <w:pPr>
        <w:spacing w:line="480" w:lineRule="auto"/>
        <w:rPr>
          <w:rFonts w:ascii="Times New Roman" w:hAnsi="Times New Roman" w:cs="Times New Roman"/>
          <w:i/>
          <w:sz w:val="24"/>
          <w:szCs w:val="24"/>
        </w:rPr>
      </w:pPr>
    </w:p>
    <w:p w14:paraId="15CB4F3F" w14:textId="77777777" w:rsidR="00E51BD8" w:rsidRPr="000B7D37" w:rsidRDefault="00E51BD8" w:rsidP="003D418B">
      <w:pPr>
        <w:spacing w:line="480" w:lineRule="auto"/>
        <w:rPr>
          <w:rFonts w:ascii="Times New Roman" w:hAnsi="Times New Roman" w:cs="Times New Roman"/>
          <w:i/>
          <w:sz w:val="24"/>
          <w:szCs w:val="24"/>
        </w:rPr>
      </w:pPr>
    </w:p>
    <w:p w14:paraId="33ABE7EC" w14:textId="77777777" w:rsidR="00E51BD8" w:rsidRPr="000B7D37" w:rsidRDefault="00E51BD8" w:rsidP="003D418B">
      <w:pPr>
        <w:spacing w:line="480" w:lineRule="auto"/>
        <w:rPr>
          <w:rFonts w:ascii="Times New Roman" w:hAnsi="Times New Roman" w:cs="Times New Roman"/>
          <w:i/>
          <w:sz w:val="24"/>
          <w:szCs w:val="24"/>
        </w:rPr>
      </w:pPr>
    </w:p>
    <w:p w14:paraId="4F51553A" w14:textId="77777777" w:rsidR="00E51BD8" w:rsidRPr="000B7D37" w:rsidRDefault="00E51BD8" w:rsidP="003D418B">
      <w:pPr>
        <w:spacing w:line="480" w:lineRule="auto"/>
        <w:rPr>
          <w:rFonts w:ascii="Times New Roman" w:hAnsi="Times New Roman" w:cs="Times New Roman"/>
          <w:i/>
          <w:sz w:val="24"/>
          <w:szCs w:val="24"/>
        </w:rPr>
      </w:pPr>
    </w:p>
    <w:p w14:paraId="7E3F793E" w14:textId="77777777" w:rsidR="00E51BD8" w:rsidRPr="000B7D37" w:rsidRDefault="00E51BD8" w:rsidP="003D418B">
      <w:pPr>
        <w:spacing w:line="480" w:lineRule="auto"/>
        <w:rPr>
          <w:rFonts w:ascii="Times New Roman" w:hAnsi="Times New Roman" w:cs="Times New Roman"/>
          <w:sz w:val="24"/>
          <w:szCs w:val="24"/>
        </w:rPr>
      </w:pPr>
    </w:p>
    <w:p w14:paraId="641B444B" w14:textId="77777777" w:rsidR="00E51BD8" w:rsidRPr="000B7D37" w:rsidRDefault="00E51BD8" w:rsidP="003D418B">
      <w:pPr>
        <w:spacing w:line="480" w:lineRule="auto"/>
        <w:rPr>
          <w:rFonts w:ascii="Times New Roman" w:hAnsi="Times New Roman" w:cs="Times New Roman"/>
          <w:sz w:val="24"/>
          <w:szCs w:val="24"/>
        </w:rPr>
      </w:pPr>
    </w:p>
    <w:p w14:paraId="4FF2140F" w14:textId="77777777" w:rsidR="003D418B" w:rsidRDefault="003D418B">
      <w:pPr>
        <w:rPr>
          <w:rFonts w:ascii="Times New Roman" w:hAnsi="Times New Roman" w:cs="Times New Roman"/>
          <w:i/>
          <w:sz w:val="24"/>
          <w:szCs w:val="24"/>
        </w:rPr>
      </w:pPr>
      <w:r>
        <w:rPr>
          <w:rFonts w:ascii="Times New Roman" w:hAnsi="Times New Roman" w:cs="Times New Roman"/>
          <w:i/>
          <w:sz w:val="24"/>
          <w:szCs w:val="24"/>
        </w:rPr>
        <w:br w:type="page"/>
      </w:r>
    </w:p>
    <w:p w14:paraId="1BFBE69B" w14:textId="12E162D8" w:rsidR="00E51BD8" w:rsidRPr="000B7D37" w:rsidRDefault="0004079C" w:rsidP="003D418B">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99A353" wp14:editId="3F5AA688">
            <wp:extent cx="5943600" cy="548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C-all_v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5480685"/>
                    </a:xfrm>
                    <a:prstGeom prst="rect">
                      <a:avLst/>
                    </a:prstGeom>
                  </pic:spPr>
                </pic:pic>
              </a:graphicData>
            </a:graphic>
          </wp:inline>
        </w:drawing>
      </w:r>
    </w:p>
    <w:bookmarkEnd w:id="7"/>
    <w:p w14:paraId="068B0C8E" w14:textId="3EC804B0" w:rsidR="003777D6" w:rsidRDefault="00B7355C" w:rsidP="003D418B">
      <w:pPr>
        <w:spacing w:line="480" w:lineRule="auto"/>
        <w:rPr>
          <w:rFonts w:ascii="Times New Roman" w:hAnsi="Times New Roman" w:cs="Times New Roman"/>
          <w:sz w:val="24"/>
          <w:szCs w:val="24"/>
        </w:rPr>
      </w:pPr>
      <w:r w:rsidRPr="000B7D37">
        <w:rPr>
          <w:rFonts w:ascii="Times New Roman" w:hAnsi="Times New Roman" w:cs="Times New Roman"/>
          <w:i/>
          <w:sz w:val="24"/>
          <w:szCs w:val="24"/>
        </w:rPr>
        <w:t xml:space="preserve">Figure </w:t>
      </w:r>
      <w:r>
        <w:rPr>
          <w:rFonts w:ascii="Times New Roman" w:hAnsi="Times New Roman" w:cs="Times New Roman"/>
          <w:i/>
          <w:sz w:val="24"/>
          <w:szCs w:val="24"/>
        </w:rPr>
        <w:t>3</w:t>
      </w:r>
      <w:r w:rsidRPr="000B7D37">
        <w:rPr>
          <w:rFonts w:ascii="Times New Roman" w:hAnsi="Times New Roman" w:cs="Times New Roman"/>
          <w:sz w:val="24"/>
          <w:szCs w:val="24"/>
        </w:rPr>
        <w:t xml:space="preserve">: </w:t>
      </w:r>
      <w:r>
        <w:rPr>
          <w:rFonts w:ascii="Times New Roman" w:hAnsi="Times New Roman" w:cs="Times New Roman"/>
          <w:sz w:val="24"/>
          <w:szCs w:val="24"/>
        </w:rPr>
        <w:t>Higher functional c</w:t>
      </w:r>
      <w:r w:rsidRPr="000B7D37">
        <w:rPr>
          <w:rFonts w:ascii="Times New Roman" w:hAnsi="Times New Roman" w:cs="Times New Roman"/>
          <w:sz w:val="24"/>
          <w:szCs w:val="24"/>
        </w:rPr>
        <w:t xml:space="preserve">onnectivity between rACC seed region and A) Anterior Insular Cortex (AIC), B) Putamen, C) Rostral Caudate, and D) Pallidum and Thalamus for unpleasant </w:t>
      </w:r>
      <w:r>
        <w:rPr>
          <w:rFonts w:ascii="Times New Roman" w:hAnsi="Times New Roman" w:cs="Times New Roman"/>
          <w:sz w:val="24"/>
          <w:szCs w:val="24"/>
        </w:rPr>
        <w:t>than for</w:t>
      </w:r>
      <w:r w:rsidRPr="000B7D37">
        <w:rPr>
          <w:rFonts w:ascii="Times New Roman" w:hAnsi="Times New Roman" w:cs="Times New Roman"/>
          <w:sz w:val="24"/>
          <w:szCs w:val="24"/>
        </w:rPr>
        <w:t xml:space="preserve"> neutral words.</w:t>
      </w:r>
      <w:r w:rsidR="005E4D81" w:rsidRPr="000B7D37">
        <w:rPr>
          <w:rFonts w:ascii="Times New Roman" w:hAnsi="Times New Roman" w:cs="Times New Roman"/>
          <w:sz w:val="24"/>
          <w:szCs w:val="24"/>
        </w:rPr>
        <w:t xml:space="preserve"> </w:t>
      </w:r>
      <w:r w:rsidR="005E4D81">
        <w:rPr>
          <w:rFonts w:ascii="Times New Roman" w:hAnsi="Times New Roman" w:cs="Times New Roman"/>
          <w:sz w:val="24"/>
          <w:szCs w:val="24"/>
        </w:rPr>
        <w:t xml:space="preserve"> Error bars represent Standard Error of Mean.</w:t>
      </w:r>
      <w:r w:rsidRPr="000B7D37">
        <w:rPr>
          <w:rFonts w:ascii="Times New Roman" w:hAnsi="Times New Roman" w:cs="Times New Roman"/>
          <w:sz w:val="24"/>
          <w:szCs w:val="24"/>
        </w:rPr>
        <w:t xml:space="preserve">  </w:t>
      </w:r>
    </w:p>
    <w:p w14:paraId="3EAC69C3" w14:textId="77777777" w:rsidR="003777D6" w:rsidRDefault="003777D6" w:rsidP="003D418B">
      <w:pPr>
        <w:spacing w:line="480" w:lineRule="auto"/>
        <w:rPr>
          <w:rFonts w:ascii="Times New Roman" w:hAnsi="Times New Roman" w:cs="Times New Roman"/>
          <w:sz w:val="24"/>
          <w:szCs w:val="24"/>
        </w:rPr>
      </w:pPr>
    </w:p>
    <w:p w14:paraId="674ADA18" w14:textId="6B8FEA29" w:rsidR="005C6CD1" w:rsidRDefault="005C6CD1" w:rsidP="003D418B">
      <w:pPr>
        <w:spacing w:line="480" w:lineRule="auto"/>
      </w:pPr>
    </w:p>
    <w:sectPr w:rsidR="005C6CD1" w:rsidSect="005E15FA">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76C7D" w14:textId="77777777" w:rsidR="00187E1F" w:rsidRDefault="00187E1F">
      <w:pPr>
        <w:spacing w:after="0" w:line="240" w:lineRule="auto"/>
      </w:pPr>
      <w:r>
        <w:separator/>
      </w:r>
    </w:p>
  </w:endnote>
  <w:endnote w:type="continuationSeparator" w:id="0">
    <w:p w14:paraId="399B4360" w14:textId="77777777" w:rsidR="00187E1F" w:rsidRDefault="0018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1F63" w14:textId="3C0E0744" w:rsidR="004F66A4" w:rsidRDefault="004F66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3F56" w14:textId="77777777" w:rsidR="00187E1F" w:rsidRDefault="00187E1F">
      <w:pPr>
        <w:spacing w:after="0" w:line="240" w:lineRule="auto"/>
      </w:pPr>
      <w:r>
        <w:separator/>
      </w:r>
    </w:p>
  </w:footnote>
  <w:footnote w:type="continuationSeparator" w:id="0">
    <w:p w14:paraId="6728A64D" w14:textId="77777777" w:rsidR="00187E1F" w:rsidRDefault="0018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4C7F" w14:textId="4C267DAF" w:rsidR="004F66A4" w:rsidRPr="00D64D55" w:rsidRDefault="004F66A4">
    <w:pPr>
      <w:pStyle w:val="Header"/>
      <w:rPr>
        <w:rFonts w:ascii="Times New Roman" w:hAnsi="Times New Roman" w:cs="Times New Roman"/>
        <w:sz w:val="24"/>
        <w:szCs w:val="24"/>
      </w:rPr>
    </w:pPr>
    <w:r>
      <w:rPr>
        <w:rFonts w:ascii="Times New Roman" w:hAnsi="Times New Roman" w:cs="Times New Roman"/>
        <w:sz w:val="24"/>
        <w:szCs w:val="24"/>
      </w:rPr>
      <w:t>ROSTRAL ANTERIOR CINGULATE CONNECTIVITY</w:t>
    </w:r>
    <w:r>
      <w:rPr>
        <w:rFonts w:ascii="Times New Roman" w:hAnsi="Times New Roman" w:cs="Times New Roman"/>
        <w:sz w:val="24"/>
        <w:szCs w:val="24"/>
      </w:rPr>
      <w:tab/>
    </w:r>
    <w:r>
      <w:rPr>
        <w:rFonts w:ascii="Times New Roman" w:hAnsi="Times New Roman" w:cs="Times New Roman"/>
        <w:sz w:val="24"/>
        <w:szCs w:val="24"/>
      </w:rPr>
      <w:tab/>
    </w:r>
    <w:r w:rsidRPr="003D418B">
      <w:rPr>
        <w:rFonts w:ascii="Times New Roman" w:hAnsi="Times New Roman" w:cs="Times New Roman"/>
        <w:sz w:val="24"/>
        <w:szCs w:val="24"/>
      </w:rPr>
      <w:fldChar w:fldCharType="begin"/>
    </w:r>
    <w:r w:rsidRPr="003D418B">
      <w:rPr>
        <w:rFonts w:ascii="Times New Roman" w:hAnsi="Times New Roman" w:cs="Times New Roman"/>
        <w:sz w:val="24"/>
        <w:szCs w:val="24"/>
      </w:rPr>
      <w:instrText xml:space="preserve"> PAGE   \* MERGEFORMAT </w:instrText>
    </w:r>
    <w:r w:rsidRPr="003D418B">
      <w:rPr>
        <w:rFonts w:ascii="Times New Roman" w:hAnsi="Times New Roman" w:cs="Times New Roman"/>
        <w:sz w:val="24"/>
        <w:szCs w:val="24"/>
      </w:rPr>
      <w:fldChar w:fldCharType="separate"/>
    </w:r>
    <w:r w:rsidR="00393C04">
      <w:rPr>
        <w:rFonts w:ascii="Times New Roman" w:hAnsi="Times New Roman" w:cs="Times New Roman"/>
        <w:noProof/>
        <w:sz w:val="24"/>
        <w:szCs w:val="24"/>
      </w:rPr>
      <w:t>2</w:t>
    </w:r>
    <w:r w:rsidRPr="003D418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8576" w14:textId="69A83B4A" w:rsidR="004F66A4" w:rsidRPr="00D64D55" w:rsidRDefault="004F66A4">
    <w:pPr>
      <w:pStyle w:val="Header"/>
      <w:rPr>
        <w:rFonts w:ascii="Times New Roman" w:hAnsi="Times New Roman" w:cs="Times New Roman"/>
        <w:sz w:val="24"/>
        <w:szCs w:val="24"/>
      </w:rPr>
    </w:pPr>
    <w:r>
      <w:rPr>
        <w:rFonts w:ascii="Times New Roman" w:hAnsi="Times New Roman" w:cs="Times New Roman"/>
        <w:sz w:val="24"/>
        <w:szCs w:val="24"/>
      </w:rPr>
      <w:t>Running head: ROSTRAL ANTERIOR CINGULATE CONNECTIVITY</w:t>
    </w:r>
    <w:r>
      <w:rPr>
        <w:rFonts w:ascii="Times New Roman" w:hAnsi="Times New Roman" w:cs="Times New Roman"/>
        <w:sz w:val="24"/>
        <w:szCs w:val="24"/>
      </w:rPr>
      <w:tab/>
    </w:r>
    <w:r>
      <w:rPr>
        <w:rFonts w:ascii="Times New Roman" w:hAnsi="Times New Roman" w:cs="Times New Roman"/>
        <w:sz w:val="24"/>
        <w:szCs w:val="24"/>
      </w:rPr>
      <w:tab/>
    </w:r>
    <w:r w:rsidRPr="003D418B">
      <w:rPr>
        <w:rFonts w:ascii="Times New Roman" w:hAnsi="Times New Roman" w:cs="Times New Roman"/>
        <w:sz w:val="24"/>
        <w:szCs w:val="24"/>
      </w:rPr>
      <w:fldChar w:fldCharType="begin"/>
    </w:r>
    <w:r w:rsidRPr="003D418B">
      <w:rPr>
        <w:rFonts w:ascii="Times New Roman" w:hAnsi="Times New Roman" w:cs="Times New Roman"/>
        <w:sz w:val="24"/>
        <w:szCs w:val="24"/>
      </w:rPr>
      <w:instrText xml:space="preserve"> PAGE   \* MERGEFORMAT </w:instrText>
    </w:r>
    <w:r w:rsidRPr="003D418B">
      <w:rPr>
        <w:rFonts w:ascii="Times New Roman" w:hAnsi="Times New Roman" w:cs="Times New Roman"/>
        <w:sz w:val="24"/>
        <w:szCs w:val="24"/>
      </w:rPr>
      <w:fldChar w:fldCharType="separate"/>
    </w:r>
    <w:r w:rsidR="00393C04">
      <w:rPr>
        <w:rFonts w:ascii="Times New Roman" w:hAnsi="Times New Roman" w:cs="Times New Roman"/>
        <w:noProof/>
        <w:sz w:val="24"/>
        <w:szCs w:val="24"/>
      </w:rPr>
      <w:t>1</w:t>
    </w:r>
    <w:r w:rsidRPr="003D418B">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293"/>
    <w:multiLevelType w:val="hybridMultilevel"/>
    <w:tmpl w:val="94725A66"/>
    <w:lvl w:ilvl="0" w:tplc="D1D09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B6711"/>
    <w:multiLevelType w:val="multilevel"/>
    <w:tmpl w:val="8952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C27A2"/>
    <w:multiLevelType w:val="multilevel"/>
    <w:tmpl w:val="54D0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90D77"/>
    <w:multiLevelType w:val="hybridMultilevel"/>
    <w:tmpl w:val="0F34B968"/>
    <w:lvl w:ilvl="0" w:tplc="C5AA9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C4951"/>
    <w:multiLevelType w:val="multilevel"/>
    <w:tmpl w:val="D2D85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85401"/>
    <w:multiLevelType w:val="hybridMultilevel"/>
    <w:tmpl w:val="A658FF2A"/>
    <w:lvl w:ilvl="0" w:tplc="D59C7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05688"/>
    <w:multiLevelType w:val="multilevel"/>
    <w:tmpl w:val="C3BC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410C6"/>
    <w:multiLevelType w:val="multilevel"/>
    <w:tmpl w:val="3F52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12644F"/>
    <w:multiLevelType w:val="hybridMultilevel"/>
    <w:tmpl w:val="A79A61B6"/>
    <w:lvl w:ilvl="0" w:tplc="E2124B84">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0"/>
  </w:num>
  <w:num w:numId="5">
    <w:abstractNumId w:val="5"/>
  </w:num>
  <w:num w:numId="6">
    <w:abstractNumId w:val="3"/>
  </w:num>
  <w:num w:numId="7">
    <w:abstractNumId w:val="6"/>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u">
    <w15:presenceInfo w15:providerId="None" w15:userId="ap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ap20pwfdurtwpsea2t7px0dqdsevezdeza0r&quot;&gt;Made 3-20-12&lt;record-ids&gt;&lt;item&gt;2682&lt;/item&gt;&lt;item&gt;2683&lt;/item&gt;&lt;item&gt;2685&lt;/item&gt;&lt;/record-ids&gt;&lt;/item&gt;&lt;/Libraries&gt;"/>
  </w:docVars>
  <w:rsids>
    <w:rsidRoot w:val="00797573"/>
    <w:rsid w:val="00000188"/>
    <w:rsid w:val="00001055"/>
    <w:rsid w:val="00002F4F"/>
    <w:rsid w:val="00003EE3"/>
    <w:rsid w:val="00005218"/>
    <w:rsid w:val="000053DB"/>
    <w:rsid w:val="0002098A"/>
    <w:rsid w:val="00020C7D"/>
    <w:rsid w:val="00021E0E"/>
    <w:rsid w:val="00026788"/>
    <w:rsid w:val="00030407"/>
    <w:rsid w:val="00031B34"/>
    <w:rsid w:val="00031C8C"/>
    <w:rsid w:val="00032AF6"/>
    <w:rsid w:val="000355A7"/>
    <w:rsid w:val="000359FC"/>
    <w:rsid w:val="00035D58"/>
    <w:rsid w:val="00037711"/>
    <w:rsid w:val="000400B6"/>
    <w:rsid w:val="0004079C"/>
    <w:rsid w:val="00042FD6"/>
    <w:rsid w:val="00044A6C"/>
    <w:rsid w:val="00044C3E"/>
    <w:rsid w:val="00044CDB"/>
    <w:rsid w:val="00045119"/>
    <w:rsid w:val="00046DDA"/>
    <w:rsid w:val="00047222"/>
    <w:rsid w:val="00050B75"/>
    <w:rsid w:val="000513BD"/>
    <w:rsid w:val="00051480"/>
    <w:rsid w:val="0005159A"/>
    <w:rsid w:val="00051A11"/>
    <w:rsid w:val="00051B7E"/>
    <w:rsid w:val="00054CF4"/>
    <w:rsid w:val="0005502D"/>
    <w:rsid w:val="00056630"/>
    <w:rsid w:val="000569D9"/>
    <w:rsid w:val="00056D8E"/>
    <w:rsid w:val="00056F4C"/>
    <w:rsid w:val="00056F6C"/>
    <w:rsid w:val="00060DFB"/>
    <w:rsid w:val="00061411"/>
    <w:rsid w:val="00061725"/>
    <w:rsid w:val="00070D1D"/>
    <w:rsid w:val="00070DA3"/>
    <w:rsid w:val="00071674"/>
    <w:rsid w:val="000764AF"/>
    <w:rsid w:val="00076B01"/>
    <w:rsid w:val="00076D43"/>
    <w:rsid w:val="00081904"/>
    <w:rsid w:val="00081AA4"/>
    <w:rsid w:val="00085B86"/>
    <w:rsid w:val="000921CB"/>
    <w:rsid w:val="00094B7B"/>
    <w:rsid w:val="000967D6"/>
    <w:rsid w:val="000972B3"/>
    <w:rsid w:val="000A65D3"/>
    <w:rsid w:val="000A7E31"/>
    <w:rsid w:val="000B05D4"/>
    <w:rsid w:val="000B080A"/>
    <w:rsid w:val="000B548A"/>
    <w:rsid w:val="000B6536"/>
    <w:rsid w:val="000C033E"/>
    <w:rsid w:val="000C18C7"/>
    <w:rsid w:val="000C1F86"/>
    <w:rsid w:val="000C4668"/>
    <w:rsid w:val="000C50AE"/>
    <w:rsid w:val="000D5CC6"/>
    <w:rsid w:val="000D5EC0"/>
    <w:rsid w:val="000D6460"/>
    <w:rsid w:val="000E276F"/>
    <w:rsid w:val="000E721A"/>
    <w:rsid w:val="000F0172"/>
    <w:rsid w:val="000F38B1"/>
    <w:rsid w:val="000F68E6"/>
    <w:rsid w:val="000F745B"/>
    <w:rsid w:val="001001C2"/>
    <w:rsid w:val="0011027C"/>
    <w:rsid w:val="001110D7"/>
    <w:rsid w:val="0011134B"/>
    <w:rsid w:val="001114D2"/>
    <w:rsid w:val="00114247"/>
    <w:rsid w:val="00114A7F"/>
    <w:rsid w:val="00114D4B"/>
    <w:rsid w:val="00115F99"/>
    <w:rsid w:val="00116DCE"/>
    <w:rsid w:val="00121681"/>
    <w:rsid w:val="001254B0"/>
    <w:rsid w:val="00127D25"/>
    <w:rsid w:val="001309F0"/>
    <w:rsid w:val="00131F09"/>
    <w:rsid w:val="00140228"/>
    <w:rsid w:val="00142B8E"/>
    <w:rsid w:val="00150F04"/>
    <w:rsid w:val="001516F0"/>
    <w:rsid w:val="00156C9B"/>
    <w:rsid w:val="00157014"/>
    <w:rsid w:val="0016567C"/>
    <w:rsid w:val="0016710B"/>
    <w:rsid w:val="00170208"/>
    <w:rsid w:val="001716B0"/>
    <w:rsid w:val="00174169"/>
    <w:rsid w:val="0017449C"/>
    <w:rsid w:val="00175DCF"/>
    <w:rsid w:val="00176E73"/>
    <w:rsid w:val="00177F18"/>
    <w:rsid w:val="00181FBB"/>
    <w:rsid w:val="00183CE3"/>
    <w:rsid w:val="001869D8"/>
    <w:rsid w:val="00187DEB"/>
    <w:rsid w:val="00187E1F"/>
    <w:rsid w:val="0019337A"/>
    <w:rsid w:val="001940D5"/>
    <w:rsid w:val="001943FD"/>
    <w:rsid w:val="001947D5"/>
    <w:rsid w:val="00196014"/>
    <w:rsid w:val="001A018F"/>
    <w:rsid w:val="001A0BBA"/>
    <w:rsid w:val="001A102D"/>
    <w:rsid w:val="001A3B17"/>
    <w:rsid w:val="001A564C"/>
    <w:rsid w:val="001B35F8"/>
    <w:rsid w:val="001B3673"/>
    <w:rsid w:val="001B37B0"/>
    <w:rsid w:val="001B4C80"/>
    <w:rsid w:val="001B56B4"/>
    <w:rsid w:val="001B61F8"/>
    <w:rsid w:val="001B623B"/>
    <w:rsid w:val="001C4B88"/>
    <w:rsid w:val="001C62C0"/>
    <w:rsid w:val="001C77C1"/>
    <w:rsid w:val="001D69CC"/>
    <w:rsid w:val="001D75B3"/>
    <w:rsid w:val="001E2F8E"/>
    <w:rsid w:val="001E4D27"/>
    <w:rsid w:val="001F2373"/>
    <w:rsid w:val="001F547F"/>
    <w:rsid w:val="001F6780"/>
    <w:rsid w:val="001F7A6C"/>
    <w:rsid w:val="00204DD7"/>
    <w:rsid w:val="002068E9"/>
    <w:rsid w:val="00213A67"/>
    <w:rsid w:val="00216F94"/>
    <w:rsid w:val="0022257C"/>
    <w:rsid w:val="00222AF2"/>
    <w:rsid w:val="00224163"/>
    <w:rsid w:val="00225BB8"/>
    <w:rsid w:val="002335BA"/>
    <w:rsid w:val="0023703B"/>
    <w:rsid w:val="00240F78"/>
    <w:rsid w:val="00241E5B"/>
    <w:rsid w:val="00242939"/>
    <w:rsid w:val="002455D6"/>
    <w:rsid w:val="002467BE"/>
    <w:rsid w:val="002476C3"/>
    <w:rsid w:val="00256FCD"/>
    <w:rsid w:val="002570D9"/>
    <w:rsid w:val="00261D67"/>
    <w:rsid w:val="00263056"/>
    <w:rsid w:val="002666DF"/>
    <w:rsid w:val="00271D64"/>
    <w:rsid w:val="00274D30"/>
    <w:rsid w:val="002827EB"/>
    <w:rsid w:val="0028366D"/>
    <w:rsid w:val="0028483D"/>
    <w:rsid w:val="00286517"/>
    <w:rsid w:val="002920D7"/>
    <w:rsid w:val="00294157"/>
    <w:rsid w:val="0029450A"/>
    <w:rsid w:val="00295C44"/>
    <w:rsid w:val="00295E7C"/>
    <w:rsid w:val="00296106"/>
    <w:rsid w:val="00296CEB"/>
    <w:rsid w:val="00297B3B"/>
    <w:rsid w:val="002A025D"/>
    <w:rsid w:val="002A1BB6"/>
    <w:rsid w:val="002A5726"/>
    <w:rsid w:val="002A747E"/>
    <w:rsid w:val="002A7A70"/>
    <w:rsid w:val="002B1CD0"/>
    <w:rsid w:val="002B36EA"/>
    <w:rsid w:val="002B50E9"/>
    <w:rsid w:val="002B6065"/>
    <w:rsid w:val="002C14E6"/>
    <w:rsid w:val="002C15F1"/>
    <w:rsid w:val="002C1E1F"/>
    <w:rsid w:val="002C23E1"/>
    <w:rsid w:val="002C3745"/>
    <w:rsid w:val="002C761E"/>
    <w:rsid w:val="002D1A28"/>
    <w:rsid w:val="002E0696"/>
    <w:rsid w:val="002E308F"/>
    <w:rsid w:val="002E6768"/>
    <w:rsid w:val="002F4502"/>
    <w:rsid w:val="002F5E75"/>
    <w:rsid w:val="002F64E2"/>
    <w:rsid w:val="003008E7"/>
    <w:rsid w:val="003018F7"/>
    <w:rsid w:val="00306B84"/>
    <w:rsid w:val="00310962"/>
    <w:rsid w:val="003124C8"/>
    <w:rsid w:val="00321D6A"/>
    <w:rsid w:val="0032434D"/>
    <w:rsid w:val="00324591"/>
    <w:rsid w:val="00326193"/>
    <w:rsid w:val="003310D9"/>
    <w:rsid w:val="003321AB"/>
    <w:rsid w:val="00335113"/>
    <w:rsid w:val="00335F72"/>
    <w:rsid w:val="00336CD2"/>
    <w:rsid w:val="003420E7"/>
    <w:rsid w:val="0034232E"/>
    <w:rsid w:val="003426AD"/>
    <w:rsid w:val="00344671"/>
    <w:rsid w:val="00347C60"/>
    <w:rsid w:val="00350F4B"/>
    <w:rsid w:val="0035203C"/>
    <w:rsid w:val="00352186"/>
    <w:rsid w:val="00352A48"/>
    <w:rsid w:val="00354104"/>
    <w:rsid w:val="00354DC7"/>
    <w:rsid w:val="00356232"/>
    <w:rsid w:val="00366410"/>
    <w:rsid w:val="003678A2"/>
    <w:rsid w:val="0036795B"/>
    <w:rsid w:val="00371A03"/>
    <w:rsid w:val="0037355F"/>
    <w:rsid w:val="003766C8"/>
    <w:rsid w:val="00376854"/>
    <w:rsid w:val="00376A91"/>
    <w:rsid w:val="003777D6"/>
    <w:rsid w:val="003812A9"/>
    <w:rsid w:val="003826F5"/>
    <w:rsid w:val="00382BA9"/>
    <w:rsid w:val="00384E76"/>
    <w:rsid w:val="00393C04"/>
    <w:rsid w:val="00396EBB"/>
    <w:rsid w:val="003A05CB"/>
    <w:rsid w:val="003A0B6E"/>
    <w:rsid w:val="003A7B60"/>
    <w:rsid w:val="003A7C9E"/>
    <w:rsid w:val="003B504E"/>
    <w:rsid w:val="003C3289"/>
    <w:rsid w:val="003C34BC"/>
    <w:rsid w:val="003C4272"/>
    <w:rsid w:val="003C6ABA"/>
    <w:rsid w:val="003D22CA"/>
    <w:rsid w:val="003D25D5"/>
    <w:rsid w:val="003D418B"/>
    <w:rsid w:val="003D4D97"/>
    <w:rsid w:val="003D5BD4"/>
    <w:rsid w:val="003D759D"/>
    <w:rsid w:val="003D7B4E"/>
    <w:rsid w:val="003E0B3F"/>
    <w:rsid w:val="003E1382"/>
    <w:rsid w:val="003E2EDB"/>
    <w:rsid w:val="003F0013"/>
    <w:rsid w:val="003F0EC8"/>
    <w:rsid w:val="003F3C99"/>
    <w:rsid w:val="003F63AE"/>
    <w:rsid w:val="003F6CAE"/>
    <w:rsid w:val="003F6D77"/>
    <w:rsid w:val="004004B8"/>
    <w:rsid w:val="00400CB5"/>
    <w:rsid w:val="004032B1"/>
    <w:rsid w:val="00406E62"/>
    <w:rsid w:val="00412F31"/>
    <w:rsid w:val="00414D06"/>
    <w:rsid w:val="00420FF2"/>
    <w:rsid w:val="00421E1F"/>
    <w:rsid w:val="00427F72"/>
    <w:rsid w:val="004338C7"/>
    <w:rsid w:val="00435C18"/>
    <w:rsid w:val="00436B06"/>
    <w:rsid w:val="00440E74"/>
    <w:rsid w:val="004451ED"/>
    <w:rsid w:val="0044540F"/>
    <w:rsid w:val="00451398"/>
    <w:rsid w:val="00451851"/>
    <w:rsid w:val="00454689"/>
    <w:rsid w:val="0045485F"/>
    <w:rsid w:val="00454EC3"/>
    <w:rsid w:val="00456AB5"/>
    <w:rsid w:val="00456C93"/>
    <w:rsid w:val="00467E9A"/>
    <w:rsid w:val="00470168"/>
    <w:rsid w:val="00471F5D"/>
    <w:rsid w:val="00472D64"/>
    <w:rsid w:val="00474030"/>
    <w:rsid w:val="004744CE"/>
    <w:rsid w:val="004751D9"/>
    <w:rsid w:val="0048219E"/>
    <w:rsid w:val="00484ADE"/>
    <w:rsid w:val="00492D43"/>
    <w:rsid w:val="00495196"/>
    <w:rsid w:val="004A08C7"/>
    <w:rsid w:val="004A104B"/>
    <w:rsid w:val="004B4EC4"/>
    <w:rsid w:val="004B51F0"/>
    <w:rsid w:val="004C2F7F"/>
    <w:rsid w:val="004C3EC3"/>
    <w:rsid w:val="004D2055"/>
    <w:rsid w:val="004D317F"/>
    <w:rsid w:val="004D397A"/>
    <w:rsid w:val="004D4F94"/>
    <w:rsid w:val="004D55C2"/>
    <w:rsid w:val="004D64BF"/>
    <w:rsid w:val="004D782F"/>
    <w:rsid w:val="004E3B89"/>
    <w:rsid w:val="004F12AB"/>
    <w:rsid w:val="004F299B"/>
    <w:rsid w:val="004F5B8F"/>
    <w:rsid w:val="004F62F1"/>
    <w:rsid w:val="004F66A4"/>
    <w:rsid w:val="004F79A0"/>
    <w:rsid w:val="00501387"/>
    <w:rsid w:val="00506CBC"/>
    <w:rsid w:val="00507C67"/>
    <w:rsid w:val="00513CCB"/>
    <w:rsid w:val="00514CE3"/>
    <w:rsid w:val="00517F1E"/>
    <w:rsid w:val="0052431E"/>
    <w:rsid w:val="00525272"/>
    <w:rsid w:val="00530EA3"/>
    <w:rsid w:val="00535150"/>
    <w:rsid w:val="005378C9"/>
    <w:rsid w:val="00541CC4"/>
    <w:rsid w:val="00543806"/>
    <w:rsid w:val="005439B4"/>
    <w:rsid w:val="005440AF"/>
    <w:rsid w:val="00545754"/>
    <w:rsid w:val="00546F0A"/>
    <w:rsid w:val="00547F4E"/>
    <w:rsid w:val="00552E5B"/>
    <w:rsid w:val="00554F87"/>
    <w:rsid w:val="005550A9"/>
    <w:rsid w:val="00555984"/>
    <w:rsid w:val="00557958"/>
    <w:rsid w:val="00557C6B"/>
    <w:rsid w:val="005638B1"/>
    <w:rsid w:val="00566C28"/>
    <w:rsid w:val="0058402F"/>
    <w:rsid w:val="00584207"/>
    <w:rsid w:val="00590328"/>
    <w:rsid w:val="0059112A"/>
    <w:rsid w:val="00595ECB"/>
    <w:rsid w:val="00597FD9"/>
    <w:rsid w:val="005A0923"/>
    <w:rsid w:val="005A26B4"/>
    <w:rsid w:val="005A32F3"/>
    <w:rsid w:val="005B57C5"/>
    <w:rsid w:val="005B63F2"/>
    <w:rsid w:val="005C2757"/>
    <w:rsid w:val="005C6CD1"/>
    <w:rsid w:val="005D3F34"/>
    <w:rsid w:val="005D5527"/>
    <w:rsid w:val="005D71CA"/>
    <w:rsid w:val="005D7EA9"/>
    <w:rsid w:val="005E15FA"/>
    <w:rsid w:val="005E4D81"/>
    <w:rsid w:val="005E6394"/>
    <w:rsid w:val="005F0316"/>
    <w:rsid w:val="005F11BF"/>
    <w:rsid w:val="005F4505"/>
    <w:rsid w:val="005F4B8E"/>
    <w:rsid w:val="00604348"/>
    <w:rsid w:val="00611A08"/>
    <w:rsid w:val="00611BEE"/>
    <w:rsid w:val="00615028"/>
    <w:rsid w:val="006239DA"/>
    <w:rsid w:val="00632A43"/>
    <w:rsid w:val="00635298"/>
    <w:rsid w:val="006378EA"/>
    <w:rsid w:val="00637CED"/>
    <w:rsid w:val="00640040"/>
    <w:rsid w:val="00640D4B"/>
    <w:rsid w:val="0064287D"/>
    <w:rsid w:val="00644B77"/>
    <w:rsid w:val="00655DD5"/>
    <w:rsid w:val="006645A5"/>
    <w:rsid w:val="006673E1"/>
    <w:rsid w:val="00670A0D"/>
    <w:rsid w:val="006777AA"/>
    <w:rsid w:val="00682F0D"/>
    <w:rsid w:val="00683FA1"/>
    <w:rsid w:val="0069486D"/>
    <w:rsid w:val="006948B0"/>
    <w:rsid w:val="00695492"/>
    <w:rsid w:val="006971E6"/>
    <w:rsid w:val="006A255C"/>
    <w:rsid w:val="006A5E80"/>
    <w:rsid w:val="006B51D8"/>
    <w:rsid w:val="006B6982"/>
    <w:rsid w:val="006B700C"/>
    <w:rsid w:val="006C0321"/>
    <w:rsid w:val="006C07A7"/>
    <w:rsid w:val="006C0F6B"/>
    <w:rsid w:val="006C1160"/>
    <w:rsid w:val="006C15C5"/>
    <w:rsid w:val="006C2C43"/>
    <w:rsid w:val="006C5E97"/>
    <w:rsid w:val="006C6136"/>
    <w:rsid w:val="006D020B"/>
    <w:rsid w:val="006D4345"/>
    <w:rsid w:val="006D4974"/>
    <w:rsid w:val="006D4A6A"/>
    <w:rsid w:val="006D5120"/>
    <w:rsid w:val="006D7D83"/>
    <w:rsid w:val="006E2619"/>
    <w:rsid w:val="006E3FDB"/>
    <w:rsid w:val="006E7026"/>
    <w:rsid w:val="006F51E4"/>
    <w:rsid w:val="00701066"/>
    <w:rsid w:val="00702725"/>
    <w:rsid w:val="007027C8"/>
    <w:rsid w:val="007056A3"/>
    <w:rsid w:val="007109EF"/>
    <w:rsid w:val="00716869"/>
    <w:rsid w:val="007322A6"/>
    <w:rsid w:val="007327A2"/>
    <w:rsid w:val="00735325"/>
    <w:rsid w:val="00735A3B"/>
    <w:rsid w:val="00742ECB"/>
    <w:rsid w:val="00750CEC"/>
    <w:rsid w:val="00752E72"/>
    <w:rsid w:val="00752FD6"/>
    <w:rsid w:val="00754055"/>
    <w:rsid w:val="00754257"/>
    <w:rsid w:val="007613A7"/>
    <w:rsid w:val="007636C2"/>
    <w:rsid w:val="00765BB1"/>
    <w:rsid w:val="0077137B"/>
    <w:rsid w:val="00772B95"/>
    <w:rsid w:val="0077437E"/>
    <w:rsid w:val="00774431"/>
    <w:rsid w:val="0077528D"/>
    <w:rsid w:val="007818AD"/>
    <w:rsid w:val="00781DAB"/>
    <w:rsid w:val="007835DE"/>
    <w:rsid w:val="00785138"/>
    <w:rsid w:val="007949CE"/>
    <w:rsid w:val="007955FF"/>
    <w:rsid w:val="007963B9"/>
    <w:rsid w:val="00796B45"/>
    <w:rsid w:val="00797124"/>
    <w:rsid w:val="00797573"/>
    <w:rsid w:val="007A15E1"/>
    <w:rsid w:val="007A1BC6"/>
    <w:rsid w:val="007A1CAA"/>
    <w:rsid w:val="007A2231"/>
    <w:rsid w:val="007A521E"/>
    <w:rsid w:val="007B0D83"/>
    <w:rsid w:val="007B196E"/>
    <w:rsid w:val="007B21DC"/>
    <w:rsid w:val="007B3387"/>
    <w:rsid w:val="007C1099"/>
    <w:rsid w:val="007C1221"/>
    <w:rsid w:val="007C1BAD"/>
    <w:rsid w:val="007C2ADF"/>
    <w:rsid w:val="007C3D13"/>
    <w:rsid w:val="007D0BC4"/>
    <w:rsid w:val="007D51DC"/>
    <w:rsid w:val="007D6108"/>
    <w:rsid w:val="007D62A9"/>
    <w:rsid w:val="007D646C"/>
    <w:rsid w:val="007D6CB6"/>
    <w:rsid w:val="007E1F10"/>
    <w:rsid w:val="007E47D2"/>
    <w:rsid w:val="007E76BF"/>
    <w:rsid w:val="007F25A5"/>
    <w:rsid w:val="007F39F4"/>
    <w:rsid w:val="007F5DF5"/>
    <w:rsid w:val="007F7497"/>
    <w:rsid w:val="008019D4"/>
    <w:rsid w:val="00803F2A"/>
    <w:rsid w:val="00811A38"/>
    <w:rsid w:val="00812AA6"/>
    <w:rsid w:val="00814D59"/>
    <w:rsid w:val="008158ED"/>
    <w:rsid w:val="00816287"/>
    <w:rsid w:val="00816E92"/>
    <w:rsid w:val="00817EAD"/>
    <w:rsid w:val="008250F8"/>
    <w:rsid w:val="00836D0E"/>
    <w:rsid w:val="00840123"/>
    <w:rsid w:val="008413A8"/>
    <w:rsid w:val="008437E3"/>
    <w:rsid w:val="00855F8D"/>
    <w:rsid w:val="00861C7A"/>
    <w:rsid w:val="008749D3"/>
    <w:rsid w:val="00874E6E"/>
    <w:rsid w:val="00874EBD"/>
    <w:rsid w:val="0087662E"/>
    <w:rsid w:val="00880FBD"/>
    <w:rsid w:val="0088270E"/>
    <w:rsid w:val="0088366D"/>
    <w:rsid w:val="00885636"/>
    <w:rsid w:val="00885E11"/>
    <w:rsid w:val="0089143B"/>
    <w:rsid w:val="008916BC"/>
    <w:rsid w:val="00892501"/>
    <w:rsid w:val="008946BB"/>
    <w:rsid w:val="00895ED3"/>
    <w:rsid w:val="00896396"/>
    <w:rsid w:val="00897738"/>
    <w:rsid w:val="008A6736"/>
    <w:rsid w:val="008C46A9"/>
    <w:rsid w:val="008D4132"/>
    <w:rsid w:val="008E0139"/>
    <w:rsid w:val="008E2017"/>
    <w:rsid w:val="008E5430"/>
    <w:rsid w:val="008E68EE"/>
    <w:rsid w:val="008E6A49"/>
    <w:rsid w:val="008F67E0"/>
    <w:rsid w:val="008F7341"/>
    <w:rsid w:val="00902E18"/>
    <w:rsid w:val="009126F0"/>
    <w:rsid w:val="00922694"/>
    <w:rsid w:val="00923DBD"/>
    <w:rsid w:val="00924403"/>
    <w:rsid w:val="00932765"/>
    <w:rsid w:val="009327D3"/>
    <w:rsid w:val="00932D60"/>
    <w:rsid w:val="00936399"/>
    <w:rsid w:val="009410C7"/>
    <w:rsid w:val="0094282E"/>
    <w:rsid w:val="00944546"/>
    <w:rsid w:val="0094589B"/>
    <w:rsid w:val="00945A09"/>
    <w:rsid w:val="009478A3"/>
    <w:rsid w:val="009520C8"/>
    <w:rsid w:val="00952946"/>
    <w:rsid w:val="00952A0B"/>
    <w:rsid w:val="0096015C"/>
    <w:rsid w:val="0096489F"/>
    <w:rsid w:val="00967B3E"/>
    <w:rsid w:val="009719DE"/>
    <w:rsid w:val="00971D8E"/>
    <w:rsid w:val="00973138"/>
    <w:rsid w:val="00976980"/>
    <w:rsid w:val="00976F10"/>
    <w:rsid w:val="00982069"/>
    <w:rsid w:val="00987770"/>
    <w:rsid w:val="00991CD4"/>
    <w:rsid w:val="00993D1B"/>
    <w:rsid w:val="00994213"/>
    <w:rsid w:val="009A03A2"/>
    <w:rsid w:val="009A131D"/>
    <w:rsid w:val="009A3391"/>
    <w:rsid w:val="009A35BF"/>
    <w:rsid w:val="009B362F"/>
    <w:rsid w:val="009B41EF"/>
    <w:rsid w:val="009C5DB1"/>
    <w:rsid w:val="009C7710"/>
    <w:rsid w:val="009D1DD9"/>
    <w:rsid w:val="009D6684"/>
    <w:rsid w:val="009E1A44"/>
    <w:rsid w:val="009E1D48"/>
    <w:rsid w:val="009E2CD8"/>
    <w:rsid w:val="009E479E"/>
    <w:rsid w:val="009E724A"/>
    <w:rsid w:val="009F5656"/>
    <w:rsid w:val="009F6D43"/>
    <w:rsid w:val="00A04FF3"/>
    <w:rsid w:val="00A050B6"/>
    <w:rsid w:val="00A068D8"/>
    <w:rsid w:val="00A11107"/>
    <w:rsid w:val="00A16D8E"/>
    <w:rsid w:val="00A240E2"/>
    <w:rsid w:val="00A32657"/>
    <w:rsid w:val="00A35263"/>
    <w:rsid w:val="00A36E44"/>
    <w:rsid w:val="00A42692"/>
    <w:rsid w:val="00A46545"/>
    <w:rsid w:val="00A51FCD"/>
    <w:rsid w:val="00A5219D"/>
    <w:rsid w:val="00A544E6"/>
    <w:rsid w:val="00A55A6E"/>
    <w:rsid w:val="00A56503"/>
    <w:rsid w:val="00A62679"/>
    <w:rsid w:val="00A63436"/>
    <w:rsid w:val="00A65A8C"/>
    <w:rsid w:val="00A7030B"/>
    <w:rsid w:val="00A717D3"/>
    <w:rsid w:val="00A75ABE"/>
    <w:rsid w:val="00A80D94"/>
    <w:rsid w:val="00A81BEB"/>
    <w:rsid w:val="00A83293"/>
    <w:rsid w:val="00A84F81"/>
    <w:rsid w:val="00A8652A"/>
    <w:rsid w:val="00A86C74"/>
    <w:rsid w:val="00A90735"/>
    <w:rsid w:val="00A9398C"/>
    <w:rsid w:val="00A943EF"/>
    <w:rsid w:val="00A94F59"/>
    <w:rsid w:val="00A96674"/>
    <w:rsid w:val="00AA089D"/>
    <w:rsid w:val="00AA318D"/>
    <w:rsid w:val="00AB21DB"/>
    <w:rsid w:val="00AB7AB1"/>
    <w:rsid w:val="00AC0772"/>
    <w:rsid w:val="00AC21C3"/>
    <w:rsid w:val="00AC3DAA"/>
    <w:rsid w:val="00AC45C9"/>
    <w:rsid w:val="00AD1FA8"/>
    <w:rsid w:val="00AD3006"/>
    <w:rsid w:val="00AD32DE"/>
    <w:rsid w:val="00AD3F42"/>
    <w:rsid w:val="00AD6B2B"/>
    <w:rsid w:val="00AD73EE"/>
    <w:rsid w:val="00AD7525"/>
    <w:rsid w:val="00AD759D"/>
    <w:rsid w:val="00AD7FA0"/>
    <w:rsid w:val="00AE2220"/>
    <w:rsid w:val="00AF020D"/>
    <w:rsid w:val="00AF0DBA"/>
    <w:rsid w:val="00AF353B"/>
    <w:rsid w:val="00AF4746"/>
    <w:rsid w:val="00AF51F2"/>
    <w:rsid w:val="00AF5842"/>
    <w:rsid w:val="00AF77B0"/>
    <w:rsid w:val="00B013CA"/>
    <w:rsid w:val="00B01FC0"/>
    <w:rsid w:val="00B041A6"/>
    <w:rsid w:val="00B07AFD"/>
    <w:rsid w:val="00B07C3A"/>
    <w:rsid w:val="00B106E2"/>
    <w:rsid w:val="00B1092C"/>
    <w:rsid w:val="00B11731"/>
    <w:rsid w:val="00B11966"/>
    <w:rsid w:val="00B141C9"/>
    <w:rsid w:val="00B174D4"/>
    <w:rsid w:val="00B17982"/>
    <w:rsid w:val="00B17C68"/>
    <w:rsid w:val="00B241EC"/>
    <w:rsid w:val="00B2768A"/>
    <w:rsid w:val="00B34AC1"/>
    <w:rsid w:val="00B357BC"/>
    <w:rsid w:val="00B40611"/>
    <w:rsid w:val="00B4284D"/>
    <w:rsid w:val="00B42DE7"/>
    <w:rsid w:val="00B43543"/>
    <w:rsid w:val="00B44908"/>
    <w:rsid w:val="00B465E9"/>
    <w:rsid w:val="00B50F24"/>
    <w:rsid w:val="00B56388"/>
    <w:rsid w:val="00B62A30"/>
    <w:rsid w:val="00B62C4D"/>
    <w:rsid w:val="00B66531"/>
    <w:rsid w:val="00B71704"/>
    <w:rsid w:val="00B7355C"/>
    <w:rsid w:val="00B749A3"/>
    <w:rsid w:val="00B80514"/>
    <w:rsid w:val="00B81945"/>
    <w:rsid w:val="00B81EA7"/>
    <w:rsid w:val="00B82701"/>
    <w:rsid w:val="00B864D4"/>
    <w:rsid w:val="00B87B41"/>
    <w:rsid w:val="00B9125C"/>
    <w:rsid w:val="00B94840"/>
    <w:rsid w:val="00B97801"/>
    <w:rsid w:val="00BA1AC9"/>
    <w:rsid w:val="00BA6251"/>
    <w:rsid w:val="00BB2303"/>
    <w:rsid w:val="00BB511E"/>
    <w:rsid w:val="00BC65D1"/>
    <w:rsid w:val="00BD164A"/>
    <w:rsid w:val="00BD1B15"/>
    <w:rsid w:val="00BD3ECC"/>
    <w:rsid w:val="00BD7074"/>
    <w:rsid w:val="00BE3C3D"/>
    <w:rsid w:val="00BE5216"/>
    <w:rsid w:val="00BE7747"/>
    <w:rsid w:val="00BF2F74"/>
    <w:rsid w:val="00BF5A72"/>
    <w:rsid w:val="00BF6C41"/>
    <w:rsid w:val="00BF6E8D"/>
    <w:rsid w:val="00C010B6"/>
    <w:rsid w:val="00C01328"/>
    <w:rsid w:val="00C025F0"/>
    <w:rsid w:val="00C152C4"/>
    <w:rsid w:val="00C17EAA"/>
    <w:rsid w:val="00C21007"/>
    <w:rsid w:val="00C2153F"/>
    <w:rsid w:val="00C215F9"/>
    <w:rsid w:val="00C25810"/>
    <w:rsid w:val="00C26533"/>
    <w:rsid w:val="00C31FF1"/>
    <w:rsid w:val="00C40FA3"/>
    <w:rsid w:val="00C455DE"/>
    <w:rsid w:val="00C45F1B"/>
    <w:rsid w:val="00C46150"/>
    <w:rsid w:val="00C471D2"/>
    <w:rsid w:val="00C54FA7"/>
    <w:rsid w:val="00C55A66"/>
    <w:rsid w:val="00C61B88"/>
    <w:rsid w:val="00C62806"/>
    <w:rsid w:val="00C6289D"/>
    <w:rsid w:val="00C65E1F"/>
    <w:rsid w:val="00C70874"/>
    <w:rsid w:val="00C72ECA"/>
    <w:rsid w:val="00C738A7"/>
    <w:rsid w:val="00C86539"/>
    <w:rsid w:val="00C92C29"/>
    <w:rsid w:val="00C9469A"/>
    <w:rsid w:val="00CA190E"/>
    <w:rsid w:val="00CA306A"/>
    <w:rsid w:val="00CA6B4B"/>
    <w:rsid w:val="00CB7688"/>
    <w:rsid w:val="00CC2E83"/>
    <w:rsid w:val="00CC4269"/>
    <w:rsid w:val="00CC5570"/>
    <w:rsid w:val="00CC643E"/>
    <w:rsid w:val="00CC6D71"/>
    <w:rsid w:val="00CC7BFE"/>
    <w:rsid w:val="00CD1954"/>
    <w:rsid w:val="00CD3136"/>
    <w:rsid w:val="00CD59E0"/>
    <w:rsid w:val="00CD75FC"/>
    <w:rsid w:val="00CE0DBD"/>
    <w:rsid w:val="00CE282E"/>
    <w:rsid w:val="00CE2BD5"/>
    <w:rsid w:val="00CE45B5"/>
    <w:rsid w:val="00CE514C"/>
    <w:rsid w:val="00CF2269"/>
    <w:rsid w:val="00CF5F60"/>
    <w:rsid w:val="00CF6CC8"/>
    <w:rsid w:val="00CF75B2"/>
    <w:rsid w:val="00D00832"/>
    <w:rsid w:val="00D02655"/>
    <w:rsid w:val="00D06C49"/>
    <w:rsid w:val="00D078B2"/>
    <w:rsid w:val="00D1226B"/>
    <w:rsid w:val="00D127A0"/>
    <w:rsid w:val="00D20A8E"/>
    <w:rsid w:val="00D25FA8"/>
    <w:rsid w:val="00D27C4E"/>
    <w:rsid w:val="00D300A7"/>
    <w:rsid w:val="00D32CA2"/>
    <w:rsid w:val="00D35062"/>
    <w:rsid w:val="00D35F48"/>
    <w:rsid w:val="00D44423"/>
    <w:rsid w:val="00D47468"/>
    <w:rsid w:val="00D47F3E"/>
    <w:rsid w:val="00D512FD"/>
    <w:rsid w:val="00D51671"/>
    <w:rsid w:val="00D5447D"/>
    <w:rsid w:val="00D57058"/>
    <w:rsid w:val="00D5761E"/>
    <w:rsid w:val="00D57A2E"/>
    <w:rsid w:val="00D63C26"/>
    <w:rsid w:val="00D70A99"/>
    <w:rsid w:val="00D71287"/>
    <w:rsid w:val="00D7220B"/>
    <w:rsid w:val="00D72259"/>
    <w:rsid w:val="00D74929"/>
    <w:rsid w:val="00D8318E"/>
    <w:rsid w:val="00D86C9D"/>
    <w:rsid w:val="00D9251A"/>
    <w:rsid w:val="00D929DC"/>
    <w:rsid w:val="00D93CA2"/>
    <w:rsid w:val="00D96D5B"/>
    <w:rsid w:val="00DA5CFE"/>
    <w:rsid w:val="00DB31AA"/>
    <w:rsid w:val="00DC199D"/>
    <w:rsid w:val="00DC7A42"/>
    <w:rsid w:val="00DC7EDB"/>
    <w:rsid w:val="00DD1A60"/>
    <w:rsid w:val="00DD73E1"/>
    <w:rsid w:val="00DD757A"/>
    <w:rsid w:val="00DE584B"/>
    <w:rsid w:val="00DE5AA5"/>
    <w:rsid w:val="00DE6E27"/>
    <w:rsid w:val="00DE73F3"/>
    <w:rsid w:val="00DF102B"/>
    <w:rsid w:val="00DF1583"/>
    <w:rsid w:val="00DF1DBB"/>
    <w:rsid w:val="00DF389F"/>
    <w:rsid w:val="00DF41D5"/>
    <w:rsid w:val="00DF4747"/>
    <w:rsid w:val="00DF7CC8"/>
    <w:rsid w:val="00E02322"/>
    <w:rsid w:val="00E04397"/>
    <w:rsid w:val="00E0527C"/>
    <w:rsid w:val="00E0785A"/>
    <w:rsid w:val="00E116DB"/>
    <w:rsid w:val="00E12019"/>
    <w:rsid w:val="00E15964"/>
    <w:rsid w:val="00E1661B"/>
    <w:rsid w:val="00E17AC0"/>
    <w:rsid w:val="00E2384E"/>
    <w:rsid w:val="00E23A37"/>
    <w:rsid w:val="00E27C03"/>
    <w:rsid w:val="00E300E8"/>
    <w:rsid w:val="00E309AE"/>
    <w:rsid w:val="00E34E56"/>
    <w:rsid w:val="00E3704C"/>
    <w:rsid w:val="00E4063F"/>
    <w:rsid w:val="00E427B0"/>
    <w:rsid w:val="00E46E5B"/>
    <w:rsid w:val="00E47577"/>
    <w:rsid w:val="00E51BD8"/>
    <w:rsid w:val="00E520C3"/>
    <w:rsid w:val="00E52BB2"/>
    <w:rsid w:val="00E537AA"/>
    <w:rsid w:val="00E54E32"/>
    <w:rsid w:val="00E614A9"/>
    <w:rsid w:val="00E646EB"/>
    <w:rsid w:val="00E739F5"/>
    <w:rsid w:val="00E746C3"/>
    <w:rsid w:val="00E74E3D"/>
    <w:rsid w:val="00E81611"/>
    <w:rsid w:val="00E82663"/>
    <w:rsid w:val="00E857A2"/>
    <w:rsid w:val="00E87D71"/>
    <w:rsid w:val="00E90938"/>
    <w:rsid w:val="00E94180"/>
    <w:rsid w:val="00E96768"/>
    <w:rsid w:val="00EA2C1C"/>
    <w:rsid w:val="00EA4317"/>
    <w:rsid w:val="00EA609A"/>
    <w:rsid w:val="00EA6F8C"/>
    <w:rsid w:val="00EA7D6A"/>
    <w:rsid w:val="00EB28B8"/>
    <w:rsid w:val="00EB2A4B"/>
    <w:rsid w:val="00EB46F2"/>
    <w:rsid w:val="00EC103E"/>
    <w:rsid w:val="00EC22F0"/>
    <w:rsid w:val="00EC5284"/>
    <w:rsid w:val="00EC713E"/>
    <w:rsid w:val="00EC7D79"/>
    <w:rsid w:val="00ED17E5"/>
    <w:rsid w:val="00ED1C2A"/>
    <w:rsid w:val="00ED5BAC"/>
    <w:rsid w:val="00ED67B7"/>
    <w:rsid w:val="00ED716A"/>
    <w:rsid w:val="00ED7FEC"/>
    <w:rsid w:val="00EE0B4B"/>
    <w:rsid w:val="00EE562C"/>
    <w:rsid w:val="00EF3A0E"/>
    <w:rsid w:val="00EF74E8"/>
    <w:rsid w:val="00F01701"/>
    <w:rsid w:val="00F01A30"/>
    <w:rsid w:val="00F01C5D"/>
    <w:rsid w:val="00F028D0"/>
    <w:rsid w:val="00F03A3B"/>
    <w:rsid w:val="00F06600"/>
    <w:rsid w:val="00F06696"/>
    <w:rsid w:val="00F146A6"/>
    <w:rsid w:val="00F16D43"/>
    <w:rsid w:val="00F26A4E"/>
    <w:rsid w:val="00F27E5D"/>
    <w:rsid w:val="00F3181A"/>
    <w:rsid w:val="00F33617"/>
    <w:rsid w:val="00F35787"/>
    <w:rsid w:val="00F41528"/>
    <w:rsid w:val="00F42146"/>
    <w:rsid w:val="00F437D0"/>
    <w:rsid w:val="00F508B2"/>
    <w:rsid w:val="00F50DB4"/>
    <w:rsid w:val="00F5141C"/>
    <w:rsid w:val="00F56577"/>
    <w:rsid w:val="00F57917"/>
    <w:rsid w:val="00F65191"/>
    <w:rsid w:val="00F653AC"/>
    <w:rsid w:val="00F706F3"/>
    <w:rsid w:val="00F71A52"/>
    <w:rsid w:val="00F73BD8"/>
    <w:rsid w:val="00F73BE8"/>
    <w:rsid w:val="00F81F36"/>
    <w:rsid w:val="00F821DF"/>
    <w:rsid w:val="00F8239D"/>
    <w:rsid w:val="00F83BEF"/>
    <w:rsid w:val="00F90CB1"/>
    <w:rsid w:val="00F921CA"/>
    <w:rsid w:val="00F93189"/>
    <w:rsid w:val="00F931DF"/>
    <w:rsid w:val="00F97D4B"/>
    <w:rsid w:val="00F97F23"/>
    <w:rsid w:val="00FA1191"/>
    <w:rsid w:val="00FA58EF"/>
    <w:rsid w:val="00FA5916"/>
    <w:rsid w:val="00FA7720"/>
    <w:rsid w:val="00FB0F7A"/>
    <w:rsid w:val="00FB6A46"/>
    <w:rsid w:val="00FB7425"/>
    <w:rsid w:val="00FC508E"/>
    <w:rsid w:val="00FD0DAD"/>
    <w:rsid w:val="00FD1560"/>
    <w:rsid w:val="00FE154B"/>
    <w:rsid w:val="00FE3D57"/>
    <w:rsid w:val="00FE6D3D"/>
    <w:rsid w:val="00FE6D5E"/>
    <w:rsid w:val="00FF09D3"/>
    <w:rsid w:val="00FF2B1A"/>
    <w:rsid w:val="00FF3EBB"/>
    <w:rsid w:val="00FF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73"/>
    <w:rPr>
      <w:rFonts w:eastAsiaTheme="minorEastAsia"/>
    </w:rPr>
  </w:style>
  <w:style w:type="paragraph" w:styleId="Heading1">
    <w:name w:val="heading 1"/>
    <w:basedOn w:val="Normal"/>
    <w:link w:val="Heading1Char"/>
    <w:uiPriority w:val="9"/>
    <w:qFormat/>
    <w:rsid w:val="00797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573"/>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797573"/>
    <w:rPr>
      <w:color w:val="0000FF" w:themeColor="hyperlink"/>
      <w:u w:val="single"/>
    </w:rPr>
  </w:style>
  <w:style w:type="paragraph" w:styleId="NoSpacing">
    <w:name w:val="No Spacing"/>
    <w:uiPriority w:val="1"/>
    <w:qFormat/>
    <w:rsid w:val="00797573"/>
    <w:pPr>
      <w:spacing w:after="0" w:line="240" w:lineRule="auto"/>
    </w:pPr>
    <w:rPr>
      <w:rFonts w:eastAsiaTheme="minorEastAsia"/>
    </w:rPr>
  </w:style>
  <w:style w:type="paragraph" w:styleId="BalloonText">
    <w:name w:val="Balloon Text"/>
    <w:basedOn w:val="Normal"/>
    <w:link w:val="BalloonTextChar"/>
    <w:uiPriority w:val="99"/>
    <w:semiHidden/>
    <w:unhideWhenUsed/>
    <w:rsid w:val="007975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573"/>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797573"/>
    <w:rPr>
      <w:sz w:val="18"/>
      <w:szCs w:val="18"/>
    </w:rPr>
  </w:style>
  <w:style w:type="paragraph" w:styleId="CommentText">
    <w:name w:val="annotation text"/>
    <w:basedOn w:val="Normal"/>
    <w:link w:val="CommentTextChar"/>
    <w:uiPriority w:val="99"/>
    <w:unhideWhenUsed/>
    <w:rsid w:val="00797573"/>
    <w:pPr>
      <w:spacing w:line="240" w:lineRule="auto"/>
    </w:pPr>
    <w:rPr>
      <w:sz w:val="24"/>
      <w:szCs w:val="24"/>
    </w:rPr>
  </w:style>
  <w:style w:type="character" w:customStyle="1" w:styleId="CommentTextChar">
    <w:name w:val="Comment Text Char"/>
    <w:basedOn w:val="DefaultParagraphFont"/>
    <w:link w:val="CommentText"/>
    <w:uiPriority w:val="99"/>
    <w:rsid w:val="00797573"/>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7573"/>
    <w:rPr>
      <w:b/>
      <w:bCs/>
      <w:sz w:val="20"/>
      <w:szCs w:val="20"/>
    </w:rPr>
  </w:style>
  <w:style w:type="character" w:customStyle="1" w:styleId="CommentSubjectChar">
    <w:name w:val="Comment Subject Char"/>
    <w:basedOn w:val="CommentTextChar"/>
    <w:link w:val="CommentSubject"/>
    <w:uiPriority w:val="99"/>
    <w:semiHidden/>
    <w:rsid w:val="00797573"/>
    <w:rPr>
      <w:rFonts w:eastAsiaTheme="minorEastAsia"/>
      <w:b/>
      <w:bCs/>
      <w:sz w:val="20"/>
      <w:szCs w:val="20"/>
    </w:rPr>
  </w:style>
  <w:style w:type="paragraph" w:customStyle="1" w:styleId="EndNoteBibliographyTitle">
    <w:name w:val="EndNote Bibliography Title"/>
    <w:basedOn w:val="Normal"/>
    <w:link w:val="EndNoteBibliographyTitleChar"/>
    <w:rsid w:val="0079757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7573"/>
    <w:rPr>
      <w:rFonts w:ascii="Calibri" w:eastAsiaTheme="minorEastAsia" w:hAnsi="Calibri"/>
      <w:noProof/>
    </w:rPr>
  </w:style>
  <w:style w:type="paragraph" w:customStyle="1" w:styleId="EndNoteBibliography">
    <w:name w:val="EndNote Bibliography"/>
    <w:basedOn w:val="Normal"/>
    <w:link w:val="EndNoteBibliographyChar"/>
    <w:rsid w:val="0079757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97573"/>
    <w:rPr>
      <w:rFonts w:ascii="Calibri" w:eastAsiaTheme="minorEastAsia" w:hAnsi="Calibri"/>
      <w:noProof/>
    </w:rPr>
  </w:style>
  <w:style w:type="paragraph" w:styleId="Header">
    <w:name w:val="header"/>
    <w:basedOn w:val="Normal"/>
    <w:link w:val="HeaderChar"/>
    <w:uiPriority w:val="99"/>
    <w:unhideWhenUsed/>
    <w:rsid w:val="0079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73"/>
    <w:rPr>
      <w:rFonts w:eastAsiaTheme="minorEastAsia"/>
    </w:rPr>
  </w:style>
  <w:style w:type="paragraph" w:styleId="Footer">
    <w:name w:val="footer"/>
    <w:basedOn w:val="Normal"/>
    <w:link w:val="FooterChar"/>
    <w:uiPriority w:val="99"/>
    <w:unhideWhenUsed/>
    <w:rsid w:val="0079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73"/>
    <w:rPr>
      <w:rFonts w:eastAsiaTheme="minorEastAsia"/>
    </w:rPr>
  </w:style>
  <w:style w:type="paragraph" w:styleId="Revision">
    <w:name w:val="Revision"/>
    <w:hidden/>
    <w:uiPriority w:val="99"/>
    <w:semiHidden/>
    <w:rsid w:val="00797573"/>
    <w:pPr>
      <w:spacing w:after="0" w:line="240" w:lineRule="auto"/>
    </w:pPr>
    <w:rPr>
      <w:rFonts w:eastAsiaTheme="minorEastAsia"/>
    </w:rPr>
  </w:style>
  <w:style w:type="paragraph" w:customStyle="1" w:styleId="Body">
    <w:name w:val="Body"/>
    <w:rsid w:val="00797573"/>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nl-NL"/>
    </w:rPr>
  </w:style>
  <w:style w:type="character" w:customStyle="1" w:styleId="caps">
    <w:name w:val="caps"/>
    <w:basedOn w:val="DefaultParagraphFont"/>
    <w:rsid w:val="00797573"/>
  </w:style>
  <w:style w:type="paragraph" w:styleId="NormalWeb">
    <w:name w:val="Normal (Web)"/>
    <w:basedOn w:val="Normal"/>
    <w:uiPriority w:val="99"/>
    <w:unhideWhenUsed/>
    <w:rsid w:val="00797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7573"/>
    <w:rPr>
      <w:color w:val="800080" w:themeColor="followedHyperlink"/>
      <w:u w:val="single"/>
    </w:rPr>
  </w:style>
  <w:style w:type="paragraph" w:styleId="HTMLAddress">
    <w:name w:val="HTML Address"/>
    <w:basedOn w:val="Normal"/>
    <w:link w:val="HTMLAddressChar"/>
    <w:uiPriority w:val="99"/>
    <w:semiHidden/>
    <w:unhideWhenUsed/>
    <w:rsid w:val="00797573"/>
    <w:pPr>
      <w:spacing w:after="0" w:line="240" w:lineRule="auto"/>
    </w:pPr>
    <w:rPr>
      <w:rFonts w:ascii="Times New Roman" w:eastAsia="Times New Roman" w:hAnsi="Times New Roman" w:cs="Times New Roman"/>
      <w:i/>
      <w:iCs/>
      <w:sz w:val="24"/>
      <w:szCs w:val="24"/>
      <w:lang w:eastAsia="zh-CN"/>
    </w:rPr>
  </w:style>
  <w:style w:type="character" w:customStyle="1" w:styleId="HTMLAddressChar">
    <w:name w:val="HTML Address Char"/>
    <w:basedOn w:val="DefaultParagraphFont"/>
    <w:link w:val="HTMLAddress"/>
    <w:uiPriority w:val="99"/>
    <w:semiHidden/>
    <w:rsid w:val="00797573"/>
    <w:rPr>
      <w:rFonts w:ascii="Times New Roman" w:eastAsia="Times New Roman" w:hAnsi="Times New Roman" w:cs="Times New Roman"/>
      <w:i/>
      <w:iCs/>
      <w:sz w:val="24"/>
      <w:szCs w:val="24"/>
      <w:lang w:eastAsia="zh-CN"/>
    </w:rPr>
  </w:style>
  <w:style w:type="character" w:styleId="HTMLCite">
    <w:name w:val="HTML Cite"/>
    <w:basedOn w:val="DefaultParagraphFont"/>
    <w:uiPriority w:val="99"/>
    <w:semiHidden/>
    <w:unhideWhenUsed/>
    <w:rsid w:val="00797573"/>
    <w:rPr>
      <w:i/>
      <w:iCs/>
    </w:rPr>
  </w:style>
  <w:style w:type="character" w:customStyle="1" w:styleId="author">
    <w:name w:val="author"/>
    <w:basedOn w:val="DefaultParagraphFont"/>
    <w:rsid w:val="00797573"/>
  </w:style>
  <w:style w:type="character" w:customStyle="1" w:styleId="pubyear">
    <w:name w:val="pubyear"/>
    <w:basedOn w:val="DefaultParagraphFont"/>
    <w:rsid w:val="00797573"/>
  </w:style>
  <w:style w:type="character" w:customStyle="1" w:styleId="articletitle">
    <w:name w:val="articletitle"/>
    <w:basedOn w:val="DefaultParagraphFont"/>
    <w:rsid w:val="00797573"/>
  </w:style>
  <w:style w:type="character" w:customStyle="1" w:styleId="journaltitle">
    <w:name w:val="journaltitle"/>
    <w:basedOn w:val="DefaultParagraphFont"/>
    <w:rsid w:val="00797573"/>
  </w:style>
  <w:style w:type="character" w:customStyle="1" w:styleId="vol">
    <w:name w:val="vol"/>
    <w:basedOn w:val="DefaultParagraphFont"/>
    <w:rsid w:val="00797573"/>
  </w:style>
  <w:style w:type="character" w:customStyle="1" w:styleId="pagefirst">
    <w:name w:val="pagefirst"/>
    <w:basedOn w:val="DefaultParagraphFont"/>
    <w:rsid w:val="00797573"/>
  </w:style>
  <w:style w:type="character" w:customStyle="1" w:styleId="pagelast">
    <w:name w:val="pagelast"/>
    <w:basedOn w:val="DefaultParagraphFont"/>
    <w:rsid w:val="00797573"/>
  </w:style>
  <w:style w:type="character" w:customStyle="1" w:styleId="chaptertitle">
    <w:name w:val="chaptertitle"/>
    <w:basedOn w:val="DefaultParagraphFont"/>
    <w:rsid w:val="00797573"/>
  </w:style>
  <w:style w:type="character" w:customStyle="1" w:styleId="editor">
    <w:name w:val="editor"/>
    <w:basedOn w:val="DefaultParagraphFont"/>
    <w:rsid w:val="00797573"/>
  </w:style>
  <w:style w:type="character" w:customStyle="1" w:styleId="booktitle">
    <w:name w:val="booktitle"/>
    <w:basedOn w:val="DefaultParagraphFont"/>
    <w:rsid w:val="00797573"/>
  </w:style>
  <w:style w:type="character" w:customStyle="1" w:styleId="bullet">
    <w:name w:val="bullet"/>
    <w:basedOn w:val="DefaultParagraphFont"/>
    <w:rsid w:val="00797573"/>
  </w:style>
  <w:style w:type="character" w:customStyle="1" w:styleId="apple-converted-space">
    <w:name w:val="apple-converted-space"/>
    <w:basedOn w:val="DefaultParagraphFont"/>
    <w:rsid w:val="00797573"/>
  </w:style>
  <w:style w:type="character" w:customStyle="1" w:styleId="citedissue">
    <w:name w:val="citedissue"/>
    <w:basedOn w:val="DefaultParagraphFont"/>
    <w:rsid w:val="00797573"/>
  </w:style>
  <w:style w:type="paragraph" w:styleId="ListParagraph">
    <w:name w:val="List Paragraph"/>
    <w:basedOn w:val="Normal"/>
    <w:uiPriority w:val="34"/>
    <w:qFormat/>
    <w:rsid w:val="00797573"/>
    <w:pPr>
      <w:ind w:left="720"/>
      <w:contextualSpacing/>
    </w:pPr>
  </w:style>
  <w:style w:type="character" w:customStyle="1" w:styleId="citation">
    <w:name w:val="citation"/>
    <w:basedOn w:val="DefaultParagraphFont"/>
    <w:rsid w:val="00797573"/>
  </w:style>
  <w:style w:type="character" w:customStyle="1" w:styleId="ref-journal">
    <w:name w:val="ref-journal"/>
    <w:basedOn w:val="DefaultParagraphFont"/>
    <w:rsid w:val="00797573"/>
  </w:style>
  <w:style w:type="character" w:customStyle="1" w:styleId="ref-vol">
    <w:name w:val="ref-vol"/>
    <w:basedOn w:val="DefaultParagraphFont"/>
    <w:rsid w:val="00797573"/>
  </w:style>
  <w:style w:type="character" w:customStyle="1" w:styleId="nowrap">
    <w:name w:val="nowrap"/>
    <w:basedOn w:val="DefaultParagraphFont"/>
    <w:rsid w:val="00797573"/>
  </w:style>
  <w:style w:type="character" w:customStyle="1" w:styleId="cit-name-surname">
    <w:name w:val="cit-name-surname"/>
    <w:basedOn w:val="DefaultParagraphFont"/>
    <w:rsid w:val="00440E74"/>
  </w:style>
  <w:style w:type="character" w:customStyle="1" w:styleId="cit-name-given-names">
    <w:name w:val="cit-name-given-names"/>
    <w:basedOn w:val="DefaultParagraphFont"/>
    <w:rsid w:val="00440E74"/>
  </w:style>
  <w:style w:type="character" w:customStyle="1" w:styleId="cit-pub-date">
    <w:name w:val="cit-pub-date"/>
    <w:basedOn w:val="DefaultParagraphFont"/>
    <w:rsid w:val="00440E74"/>
  </w:style>
  <w:style w:type="character" w:customStyle="1" w:styleId="cit-article-title">
    <w:name w:val="cit-article-title"/>
    <w:basedOn w:val="DefaultParagraphFont"/>
    <w:rsid w:val="00440E74"/>
  </w:style>
  <w:style w:type="character" w:customStyle="1" w:styleId="cit-vol">
    <w:name w:val="cit-vol"/>
    <w:basedOn w:val="DefaultParagraphFont"/>
    <w:rsid w:val="00440E74"/>
  </w:style>
  <w:style w:type="character" w:customStyle="1" w:styleId="cit-fpage">
    <w:name w:val="cit-fpage"/>
    <w:basedOn w:val="DefaultParagraphFont"/>
    <w:rsid w:val="00440E74"/>
  </w:style>
  <w:style w:type="character" w:customStyle="1" w:styleId="cit-lpage">
    <w:name w:val="cit-lpage"/>
    <w:basedOn w:val="DefaultParagraphFont"/>
    <w:rsid w:val="00440E74"/>
  </w:style>
  <w:style w:type="character" w:customStyle="1" w:styleId="cit-reflinks-abstract">
    <w:name w:val="cit-reflinks-abstract"/>
    <w:basedOn w:val="DefaultParagraphFont"/>
    <w:rsid w:val="00440E74"/>
  </w:style>
  <w:style w:type="character" w:customStyle="1" w:styleId="cit-sep">
    <w:name w:val="cit-sep"/>
    <w:basedOn w:val="DefaultParagraphFont"/>
    <w:rsid w:val="00440E74"/>
  </w:style>
  <w:style w:type="character" w:customStyle="1" w:styleId="cit-reflinks-full-text">
    <w:name w:val="cit-reflinks-full-text"/>
    <w:basedOn w:val="DefaultParagraphFont"/>
    <w:rsid w:val="00440E74"/>
  </w:style>
  <w:style w:type="character" w:customStyle="1" w:styleId="free-full-text">
    <w:name w:val="free-full-text"/>
    <w:basedOn w:val="DefaultParagraphFont"/>
    <w:rsid w:val="00440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73"/>
    <w:rPr>
      <w:rFonts w:eastAsiaTheme="minorEastAsia"/>
    </w:rPr>
  </w:style>
  <w:style w:type="paragraph" w:styleId="Heading1">
    <w:name w:val="heading 1"/>
    <w:basedOn w:val="Normal"/>
    <w:link w:val="Heading1Char"/>
    <w:uiPriority w:val="9"/>
    <w:qFormat/>
    <w:rsid w:val="00797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573"/>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797573"/>
    <w:rPr>
      <w:color w:val="0000FF" w:themeColor="hyperlink"/>
      <w:u w:val="single"/>
    </w:rPr>
  </w:style>
  <w:style w:type="paragraph" w:styleId="NoSpacing">
    <w:name w:val="No Spacing"/>
    <w:uiPriority w:val="1"/>
    <w:qFormat/>
    <w:rsid w:val="00797573"/>
    <w:pPr>
      <w:spacing w:after="0" w:line="240" w:lineRule="auto"/>
    </w:pPr>
    <w:rPr>
      <w:rFonts w:eastAsiaTheme="minorEastAsia"/>
    </w:rPr>
  </w:style>
  <w:style w:type="paragraph" w:styleId="BalloonText">
    <w:name w:val="Balloon Text"/>
    <w:basedOn w:val="Normal"/>
    <w:link w:val="BalloonTextChar"/>
    <w:uiPriority w:val="99"/>
    <w:semiHidden/>
    <w:unhideWhenUsed/>
    <w:rsid w:val="007975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573"/>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797573"/>
    <w:rPr>
      <w:sz w:val="18"/>
      <w:szCs w:val="18"/>
    </w:rPr>
  </w:style>
  <w:style w:type="paragraph" w:styleId="CommentText">
    <w:name w:val="annotation text"/>
    <w:basedOn w:val="Normal"/>
    <w:link w:val="CommentTextChar"/>
    <w:uiPriority w:val="99"/>
    <w:unhideWhenUsed/>
    <w:rsid w:val="00797573"/>
    <w:pPr>
      <w:spacing w:line="240" w:lineRule="auto"/>
    </w:pPr>
    <w:rPr>
      <w:sz w:val="24"/>
      <w:szCs w:val="24"/>
    </w:rPr>
  </w:style>
  <w:style w:type="character" w:customStyle="1" w:styleId="CommentTextChar">
    <w:name w:val="Comment Text Char"/>
    <w:basedOn w:val="DefaultParagraphFont"/>
    <w:link w:val="CommentText"/>
    <w:uiPriority w:val="99"/>
    <w:rsid w:val="00797573"/>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7573"/>
    <w:rPr>
      <w:b/>
      <w:bCs/>
      <w:sz w:val="20"/>
      <w:szCs w:val="20"/>
    </w:rPr>
  </w:style>
  <w:style w:type="character" w:customStyle="1" w:styleId="CommentSubjectChar">
    <w:name w:val="Comment Subject Char"/>
    <w:basedOn w:val="CommentTextChar"/>
    <w:link w:val="CommentSubject"/>
    <w:uiPriority w:val="99"/>
    <w:semiHidden/>
    <w:rsid w:val="00797573"/>
    <w:rPr>
      <w:rFonts w:eastAsiaTheme="minorEastAsia"/>
      <w:b/>
      <w:bCs/>
      <w:sz w:val="20"/>
      <w:szCs w:val="20"/>
    </w:rPr>
  </w:style>
  <w:style w:type="paragraph" w:customStyle="1" w:styleId="EndNoteBibliographyTitle">
    <w:name w:val="EndNote Bibliography Title"/>
    <w:basedOn w:val="Normal"/>
    <w:link w:val="EndNoteBibliographyTitleChar"/>
    <w:rsid w:val="0079757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7573"/>
    <w:rPr>
      <w:rFonts w:ascii="Calibri" w:eastAsiaTheme="minorEastAsia" w:hAnsi="Calibri"/>
      <w:noProof/>
    </w:rPr>
  </w:style>
  <w:style w:type="paragraph" w:customStyle="1" w:styleId="EndNoteBibliography">
    <w:name w:val="EndNote Bibliography"/>
    <w:basedOn w:val="Normal"/>
    <w:link w:val="EndNoteBibliographyChar"/>
    <w:rsid w:val="0079757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97573"/>
    <w:rPr>
      <w:rFonts w:ascii="Calibri" w:eastAsiaTheme="minorEastAsia" w:hAnsi="Calibri"/>
      <w:noProof/>
    </w:rPr>
  </w:style>
  <w:style w:type="paragraph" w:styleId="Header">
    <w:name w:val="header"/>
    <w:basedOn w:val="Normal"/>
    <w:link w:val="HeaderChar"/>
    <w:uiPriority w:val="99"/>
    <w:unhideWhenUsed/>
    <w:rsid w:val="0079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73"/>
    <w:rPr>
      <w:rFonts w:eastAsiaTheme="minorEastAsia"/>
    </w:rPr>
  </w:style>
  <w:style w:type="paragraph" w:styleId="Footer">
    <w:name w:val="footer"/>
    <w:basedOn w:val="Normal"/>
    <w:link w:val="FooterChar"/>
    <w:uiPriority w:val="99"/>
    <w:unhideWhenUsed/>
    <w:rsid w:val="0079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73"/>
    <w:rPr>
      <w:rFonts w:eastAsiaTheme="minorEastAsia"/>
    </w:rPr>
  </w:style>
  <w:style w:type="paragraph" w:styleId="Revision">
    <w:name w:val="Revision"/>
    <w:hidden/>
    <w:uiPriority w:val="99"/>
    <w:semiHidden/>
    <w:rsid w:val="00797573"/>
    <w:pPr>
      <w:spacing w:after="0" w:line="240" w:lineRule="auto"/>
    </w:pPr>
    <w:rPr>
      <w:rFonts w:eastAsiaTheme="minorEastAsia"/>
    </w:rPr>
  </w:style>
  <w:style w:type="paragraph" w:customStyle="1" w:styleId="Body">
    <w:name w:val="Body"/>
    <w:rsid w:val="00797573"/>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nl-NL"/>
    </w:rPr>
  </w:style>
  <w:style w:type="character" w:customStyle="1" w:styleId="caps">
    <w:name w:val="caps"/>
    <w:basedOn w:val="DefaultParagraphFont"/>
    <w:rsid w:val="00797573"/>
  </w:style>
  <w:style w:type="paragraph" w:styleId="NormalWeb">
    <w:name w:val="Normal (Web)"/>
    <w:basedOn w:val="Normal"/>
    <w:uiPriority w:val="99"/>
    <w:unhideWhenUsed/>
    <w:rsid w:val="00797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7573"/>
    <w:rPr>
      <w:color w:val="800080" w:themeColor="followedHyperlink"/>
      <w:u w:val="single"/>
    </w:rPr>
  </w:style>
  <w:style w:type="paragraph" w:styleId="HTMLAddress">
    <w:name w:val="HTML Address"/>
    <w:basedOn w:val="Normal"/>
    <w:link w:val="HTMLAddressChar"/>
    <w:uiPriority w:val="99"/>
    <w:semiHidden/>
    <w:unhideWhenUsed/>
    <w:rsid w:val="00797573"/>
    <w:pPr>
      <w:spacing w:after="0" w:line="240" w:lineRule="auto"/>
    </w:pPr>
    <w:rPr>
      <w:rFonts w:ascii="Times New Roman" w:eastAsia="Times New Roman" w:hAnsi="Times New Roman" w:cs="Times New Roman"/>
      <w:i/>
      <w:iCs/>
      <w:sz w:val="24"/>
      <w:szCs w:val="24"/>
      <w:lang w:eastAsia="zh-CN"/>
    </w:rPr>
  </w:style>
  <w:style w:type="character" w:customStyle="1" w:styleId="HTMLAddressChar">
    <w:name w:val="HTML Address Char"/>
    <w:basedOn w:val="DefaultParagraphFont"/>
    <w:link w:val="HTMLAddress"/>
    <w:uiPriority w:val="99"/>
    <w:semiHidden/>
    <w:rsid w:val="00797573"/>
    <w:rPr>
      <w:rFonts w:ascii="Times New Roman" w:eastAsia="Times New Roman" w:hAnsi="Times New Roman" w:cs="Times New Roman"/>
      <w:i/>
      <w:iCs/>
      <w:sz w:val="24"/>
      <w:szCs w:val="24"/>
      <w:lang w:eastAsia="zh-CN"/>
    </w:rPr>
  </w:style>
  <w:style w:type="character" w:styleId="HTMLCite">
    <w:name w:val="HTML Cite"/>
    <w:basedOn w:val="DefaultParagraphFont"/>
    <w:uiPriority w:val="99"/>
    <w:semiHidden/>
    <w:unhideWhenUsed/>
    <w:rsid w:val="00797573"/>
    <w:rPr>
      <w:i/>
      <w:iCs/>
    </w:rPr>
  </w:style>
  <w:style w:type="character" w:customStyle="1" w:styleId="author">
    <w:name w:val="author"/>
    <w:basedOn w:val="DefaultParagraphFont"/>
    <w:rsid w:val="00797573"/>
  </w:style>
  <w:style w:type="character" w:customStyle="1" w:styleId="pubyear">
    <w:name w:val="pubyear"/>
    <w:basedOn w:val="DefaultParagraphFont"/>
    <w:rsid w:val="00797573"/>
  </w:style>
  <w:style w:type="character" w:customStyle="1" w:styleId="articletitle">
    <w:name w:val="articletitle"/>
    <w:basedOn w:val="DefaultParagraphFont"/>
    <w:rsid w:val="00797573"/>
  </w:style>
  <w:style w:type="character" w:customStyle="1" w:styleId="journaltitle">
    <w:name w:val="journaltitle"/>
    <w:basedOn w:val="DefaultParagraphFont"/>
    <w:rsid w:val="00797573"/>
  </w:style>
  <w:style w:type="character" w:customStyle="1" w:styleId="vol">
    <w:name w:val="vol"/>
    <w:basedOn w:val="DefaultParagraphFont"/>
    <w:rsid w:val="00797573"/>
  </w:style>
  <w:style w:type="character" w:customStyle="1" w:styleId="pagefirst">
    <w:name w:val="pagefirst"/>
    <w:basedOn w:val="DefaultParagraphFont"/>
    <w:rsid w:val="00797573"/>
  </w:style>
  <w:style w:type="character" w:customStyle="1" w:styleId="pagelast">
    <w:name w:val="pagelast"/>
    <w:basedOn w:val="DefaultParagraphFont"/>
    <w:rsid w:val="00797573"/>
  </w:style>
  <w:style w:type="character" w:customStyle="1" w:styleId="chaptertitle">
    <w:name w:val="chaptertitle"/>
    <w:basedOn w:val="DefaultParagraphFont"/>
    <w:rsid w:val="00797573"/>
  </w:style>
  <w:style w:type="character" w:customStyle="1" w:styleId="editor">
    <w:name w:val="editor"/>
    <w:basedOn w:val="DefaultParagraphFont"/>
    <w:rsid w:val="00797573"/>
  </w:style>
  <w:style w:type="character" w:customStyle="1" w:styleId="booktitle">
    <w:name w:val="booktitle"/>
    <w:basedOn w:val="DefaultParagraphFont"/>
    <w:rsid w:val="00797573"/>
  </w:style>
  <w:style w:type="character" w:customStyle="1" w:styleId="bullet">
    <w:name w:val="bullet"/>
    <w:basedOn w:val="DefaultParagraphFont"/>
    <w:rsid w:val="00797573"/>
  </w:style>
  <w:style w:type="character" w:customStyle="1" w:styleId="apple-converted-space">
    <w:name w:val="apple-converted-space"/>
    <w:basedOn w:val="DefaultParagraphFont"/>
    <w:rsid w:val="00797573"/>
  </w:style>
  <w:style w:type="character" w:customStyle="1" w:styleId="citedissue">
    <w:name w:val="citedissue"/>
    <w:basedOn w:val="DefaultParagraphFont"/>
    <w:rsid w:val="00797573"/>
  </w:style>
  <w:style w:type="paragraph" w:styleId="ListParagraph">
    <w:name w:val="List Paragraph"/>
    <w:basedOn w:val="Normal"/>
    <w:uiPriority w:val="34"/>
    <w:qFormat/>
    <w:rsid w:val="00797573"/>
    <w:pPr>
      <w:ind w:left="720"/>
      <w:contextualSpacing/>
    </w:pPr>
  </w:style>
  <w:style w:type="character" w:customStyle="1" w:styleId="citation">
    <w:name w:val="citation"/>
    <w:basedOn w:val="DefaultParagraphFont"/>
    <w:rsid w:val="00797573"/>
  </w:style>
  <w:style w:type="character" w:customStyle="1" w:styleId="ref-journal">
    <w:name w:val="ref-journal"/>
    <w:basedOn w:val="DefaultParagraphFont"/>
    <w:rsid w:val="00797573"/>
  </w:style>
  <w:style w:type="character" w:customStyle="1" w:styleId="ref-vol">
    <w:name w:val="ref-vol"/>
    <w:basedOn w:val="DefaultParagraphFont"/>
    <w:rsid w:val="00797573"/>
  </w:style>
  <w:style w:type="character" w:customStyle="1" w:styleId="nowrap">
    <w:name w:val="nowrap"/>
    <w:basedOn w:val="DefaultParagraphFont"/>
    <w:rsid w:val="00797573"/>
  </w:style>
  <w:style w:type="character" w:customStyle="1" w:styleId="cit-name-surname">
    <w:name w:val="cit-name-surname"/>
    <w:basedOn w:val="DefaultParagraphFont"/>
    <w:rsid w:val="00440E74"/>
  </w:style>
  <w:style w:type="character" w:customStyle="1" w:styleId="cit-name-given-names">
    <w:name w:val="cit-name-given-names"/>
    <w:basedOn w:val="DefaultParagraphFont"/>
    <w:rsid w:val="00440E74"/>
  </w:style>
  <w:style w:type="character" w:customStyle="1" w:styleId="cit-pub-date">
    <w:name w:val="cit-pub-date"/>
    <w:basedOn w:val="DefaultParagraphFont"/>
    <w:rsid w:val="00440E74"/>
  </w:style>
  <w:style w:type="character" w:customStyle="1" w:styleId="cit-article-title">
    <w:name w:val="cit-article-title"/>
    <w:basedOn w:val="DefaultParagraphFont"/>
    <w:rsid w:val="00440E74"/>
  </w:style>
  <w:style w:type="character" w:customStyle="1" w:styleId="cit-vol">
    <w:name w:val="cit-vol"/>
    <w:basedOn w:val="DefaultParagraphFont"/>
    <w:rsid w:val="00440E74"/>
  </w:style>
  <w:style w:type="character" w:customStyle="1" w:styleId="cit-fpage">
    <w:name w:val="cit-fpage"/>
    <w:basedOn w:val="DefaultParagraphFont"/>
    <w:rsid w:val="00440E74"/>
  </w:style>
  <w:style w:type="character" w:customStyle="1" w:styleId="cit-lpage">
    <w:name w:val="cit-lpage"/>
    <w:basedOn w:val="DefaultParagraphFont"/>
    <w:rsid w:val="00440E74"/>
  </w:style>
  <w:style w:type="character" w:customStyle="1" w:styleId="cit-reflinks-abstract">
    <w:name w:val="cit-reflinks-abstract"/>
    <w:basedOn w:val="DefaultParagraphFont"/>
    <w:rsid w:val="00440E74"/>
  </w:style>
  <w:style w:type="character" w:customStyle="1" w:styleId="cit-sep">
    <w:name w:val="cit-sep"/>
    <w:basedOn w:val="DefaultParagraphFont"/>
    <w:rsid w:val="00440E74"/>
  </w:style>
  <w:style w:type="character" w:customStyle="1" w:styleId="cit-reflinks-full-text">
    <w:name w:val="cit-reflinks-full-text"/>
    <w:basedOn w:val="DefaultParagraphFont"/>
    <w:rsid w:val="00440E74"/>
  </w:style>
  <w:style w:type="character" w:customStyle="1" w:styleId="free-full-text">
    <w:name w:val="free-full-text"/>
    <w:basedOn w:val="DefaultParagraphFont"/>
    <w:rsid w:val="0044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3092">
      <w:bodyDiv w:val="1"/>
      <w:marLeft w:val="0"/>
      <w:marRight w:val="0"/>
      <w:marTop w:val="0"/>
      <w:marBottom w:val="0"/>
      <w:divBdr>
        <w:top w:val="none" w:sz="0" w:space="0" w:color="auto"/>
        <w:left w:val="none" w:sz="0" w:space="0" w:color="auto"/>
        <w:bottom w:val="none" w:sz="0" w:space="0" w:color="auto"/>
        <w:right w:val="none" w:sz="0" w:space="0" w:color="auto"/>
      </w:divBdr>
    </w:div>
    <w:div w:id="441805995">
      <w:bodyDiv w:val="1"/>
      <w:marLeft w:val="0"/>
      <w:marRight w:val="0"/>
      <w:marTop w:val="0"/>
      <w:marBottom w:val="0"/>
      <w:divBdr>
        <w:top w:val="none" w:sz="0" w:space="0" w:color="auto"/>
        <w:left w:val="none" w:sz="0" w:space="0" w:color="auto"/>
        <w:bottom w:val="none" w:sz="0" w:space="0" w:color="auto"/>
        <w:right w:val="none" w:sz="0" w:space="0" w:color="auto"/>
      </w:divBdr>
    </w:div>
    <w:div w:id="1035933922">
      <w:bodyDiv w:val="1"/>
      <w:marLeft w:val="0"/>
      <w:marRight w:val="0"/>
      <w:marTop w:val="0"/>
      <w:marBottom w:val="0"/>
      <w:divBdr>
        <w:top w:val="none" w:sz="0" w:space="0" w:color="auto"/>
        <w:left w:val="none" w:sz="0" w:space="0" w:color="auto"/>
        <w:bottom w:val="none" w:sz="0" w:space="0" w:color="auto"/>
        <w:right w:val="none" w:sz="0" w:space="0" w:color="auto"/>
      </w:divBdr>
    </w:div>
    <w:div w:id="1191533063">
      <w:bodyDiv w:val="1"/>
      <w:marLeft w:val="0"/>
      <w:marRight w:val="0"/>
      <w:marTop w:val="0"/>
      <w:marBottom w:val="0"/>
      <w:divBdr>
        <w:top w:val="none" w:sz="0" w:space="0" w:color="auto"/>
        <w:left w:val="none" w:sz="0" w:space="0" w:color="auto"/>
        <w:bottom w:val="none" w:sz="0" w:space="0" w:color="auto"/>
        <w:right w:val="none" w:sz="0" w:space="0" w:color="auto"/>
      </w:divBdr>
    </w:div>
    <w:div w:id="1925802797">
      <w:bodyDiv w:val="1"/>
      <w:marLeft w:val="0"/>
      <w:marRight w:val="0"/>
      <w:marTop w:val="0"/>
      <w:marBottom w:val="0"/>
      <w:divBdr>
        <w:top w:val="none" w:sz="0" w:space="0" w:color="auto"/>
        <w:left w:val="none" w:sz="0" w:space="0" w:color="auto"/>
        <w:bottom w:val="none" w:sz="0" w:space="0" w:color="auto"/>
        <w:right w:val="none" w:sz="0" w:space="0" w:color="auto"/>
      </w:divBdr>
      <w:divsChild>
        <w:div w:id="12951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biopsycho.2014.06.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il.google.com/mail/u/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sbar.sourceforge.ne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fil.ion.ucl.ac.uk/sp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prajita.Mohanty@stonybrook.edu" TargetMode="Externa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F4AE-E343-4AF8-A8A3-C75247DC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11235</Words>
  <Characters>64041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mohantylab</dc:creator>
  <cp:lastModifiedBy>mohantylab</cp:lastModifiedBy>
  <cp:revision>3</cp:revision>
  <cp:lastPrinted>2015-10-21T15:17:00Z</cp:lastPrinted>
  <dcterms:created xsi:type="dcterms:W3CDTF">2016-08-27T02:49:00Z</dcterms:created>
  <dcterms:modified xsi:type="dcterms:W3CDTF">2016-08-27T02:53:00Z</dcterms:modified>
</cp:coreProperties>
</file>